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B1" w:rsidRPr="00DB68AA" w:rsidRDefault="0063220A" w:rsidP="00C61EB1">
      <w:pPr>
        <w:pStyle w:val="2"/>
        <w:jc w:val="both"/>
        <w:rPr>
          <w:rFonts w:ascii="Arial" w:hAnsi="Arial" w:cs="Arial"/>
          <w:sz w:val="24"/>
          <w:szCs w:val="24"/>
          <w:lang w:val="en-US"/>
        </w:rPr>
      </w:pPr>
      <w:r>
        <w:rPr>
          <w:rFonts w:ascii="Arial" w:hAnsi="Arial" w:cs="Arial"/>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5pt;margin-top:0;width:44.25pt;height:45.55pt;z-index:-251658752;mso-wrap-distance-left:9.05pt;mso-wrap-distance-right:9.05pt" filled="t">
            <v:fill color2="black"/>
            <v:imagedata r:id="rId8" o:title=""/>
          </v:shape>
          <o:OLEObject Type="Embed" ProgID="PBrush" ShapeID="_x0000_s1026" DrawAspect="Content" ObjectID="_1561202647" r:id="rId9"/>
        </w:pict>
      </w:r>
    </w:p>
    <w:p w:rsidR="002E1E62" w:rsidRPr="00DB68AA" w:rsidRDefault="002E1E62" w:rsidP="00C61EB1">
      <w:pPr>
        <w:pStyle w:val="21"/>
        <w:rPr>
          <w:bCs/>
        </w:rPr>
      </w:pPr>
    </w:p>
    <w:p w:rsidR="002E1E62" w:rsidRPr="00DB68AA" w:rsidRDefault="002E1E62" w:rsidP="00C61EB1">
      <w:pPr>
        <w:pStyle w:val="21"/>
        <w:rPr>
          <w:bCs/>
        </w:rPr>
      </w:pPr>
    </w:p>
    <w:p w:rsidR="00C61EB1" w:rsidRPr="00DB68AA" w:rsidRDefault="00C61EB1" w:rsidP="00C61EB1">
      <w:pPr>
        <w:pStyle w:val="21"/>
        <w:rPr>
          <w:bCs/>
        </w:rPr>
      </w:pPr>
      <w:r w:rsidRPr="00DB68AA">
        <w:rPr>
          <w:bCs/>
        </w:rPr>
        <w:t>ΕΛΛΗΝΙΚΗ ΔΗΜΟΚΡΑΤΙΑ</w:t>
      </w:r>
      <w:r w:rsidRPr="00DB68AA">
        <w:t xml:space="preserve"> </w:t>
      </w:r>
      <w:r w:rsidR="002E1E62" w:rsidRPr="00DB68AA">
        <w:tab/>
      </w:r>
      <w:r w:rsidR="002E1E62" w:rsidRPr="00DB68AA">
        <w:tab/>
      </w:r>
      <w:r w:rsidR="002E1E62" w:rsidRPr="00DB68AA">
        <w:tab/>
      </w:r>
      <w:r w:rsidR="002E1E62" w:rsidRPr="00DB68AA">
        <w:tab/>
        <w:t xml:space="preserve">      Αγία Παρασκευή </w:t>
      </w:r>
      <w:r w:rsidR="00461286">
        <w:t>10</w:t>
      </w:r>
      <w:r w:rsidRPr="00DB68AA">
        <w:t>-</w:t>
      </w:r>
      <w:r w:rsidR="00461286">
        <w:t>07</w:t>
      </w:r>
      <w:r w:rsidRPr="00DB68AA">
        <w:t>-201</w:t>
      </w:r>
      <w:r w:rsidR="00461286">
        <w:t>7</w:t>
      </w:r>
    </w:p>
    <w:p w:rsidR="00C61EB1" w:rsidRPr="00DB68AA" w:rsidRDefault="00C61EB1" w:rsidP="00C61EB1">
      <w:pPr>
        <w:rPr>
          <w:rFonts w:ascii="Arial" w:hAnsi="Arial" w:cs="Arial"/>
          <w:bCs/>
          <w:sz w:val="22"/>
          <w:szCs w:val="22"/>
          <w:lang w:val="el-GR"/>
        </w:rPr>
      </w:pPr>
      <w:r w:rsidRPr="00DB68AA">
        <w:rPr>
          <w:rFonts w:ascii="Arial" w:hAnsi="Arial" w:cs="Arial"/>
          <w:bCs/>
          <w:sz w:val="22"/>
          <w:szCs w:val="22"/>
          <w:lang w:val="el-GR"/>
        </w:rPr>
        <w:t>ΝΟΜΟΣ ΑΤΤΙΚΗΣ</w:t>
      </w:r>
    </w:p>
    <w:p w:rsidR="00C61EB1" w:rsidRPr="00DB68AA" w:rsidRDefault="00DB68AA" w:rsidP="00C61EB1">
      <w:pPr>
        <w:rPr>
          <w:rFonts w:ascii="Arial" w:hAnsi="Arial" w:cs="Arial"/>
          <w:bCs/>
          <w:sz w:val="22"/>
          <w:szCs w:val="22"/>
          <w:lang w:val="el-GR"/>
        </w:rPr>
      </w:pPr>
      <w:r>
        <w:rPr>
          <w:rFonts w:ascii="Arial" w:hAnsi="Arial" w:cs="Arial"/>
          <w:bCs/>
          <w:sz w:val="22"/>
          <w:szCs w:val="22"/>
          <w:lang w:val="el-GR"/>
        </w:rPr>
        <w:t>ΔΗΜΟΣ ΑΓΙΑΣ ΠΑΡΑΣΚΕΥΗΣ</w:t>
      </w:r>
      <w:r w:rsidR="00C61EB1" w:rsidRPr="00DB68AA">
        <w:rPr>
          <w:rFonts w:ascii="Arial" w:hAnsi="Arial" w:cs="Arial"/>
          <w:bCs/>
          <w:sz w:val="22"/>
          <w:szCs w:val="22"/>
          <w:lang w:val="el-GR"/>
        </w:rPr>
        <w:tab/>
      </w:r>
      <w:r w:rsidR="00C61EB1" w:rsidRPr="00DB68AA">
        <w:rPr>
          <w:rFonts w:ascii="Arial" w:hAnsi="Arial" w:cs="Arial"/>
          <w:bCs/>
          <w:sz w:val="22"/>
          <w:szCs w:val="22"/>
          <w:lang w:val="el-GR"/>
        </w:rPr>
        <w:tab/>
      </w:r>
      <w:r w:rsidR="00C61EB1" w:rsidRPr="00DB68AA">
        <w:rPr>
          <w:rFonts w:ascii="Arial" w:hAnsi="Arial" w:cs="Arial"/>
          <w:bCs/>
          <w:sz w:val="22"/>
          <w:szCs w:val="22"/>
          <w:lang w:val="el-GR"/>
        </w:rPr>
        <w:tab/>
      </w:r>
      <w:r w:rsidR="002E1E62" w:rsidRPr="00DB68AA">
        <w:rPr>
          <w:rFonts w:ascii="Arial" w:hAnsi="Arial" w:cs="Arial"/>
          <w:bCs/>
          <w:sz w:val="22"/>
          <w:szCs w:val="22"/>
          <w:lang w:val="el-GR"/>
        </w:rPr>
        <w:tab/>
      </w:r>
      <w:r w:rsidR="002107B1">
        <w:rPr>
          <w:rFonts w:ascii="Arial" w:hAnsi="Arial" w:cs="Arial"/>
          <w:bCs/>
          <w:sz w:val="22"/>
          <w:szCs w:val="22"/>
          <w:lang w:val="el-GR"/>
        </w:rPr>
        <w:t xml:space="preserve">          </w:t>
      </w:r>
      <w:r w:rsidR="009264BA" w:rsidRPr="00DB68AA">
        <w:rPr>
          <w:rFonts w:ascii="Arial" w:hAnsi="Arial" w:cs="Arial"/>
          <w:sz w:val="22"/>
          <w:szCs w:val="22"/>
          <w:lang w:val="el-GR"/>
        </w:rPr>
        <w:t xml:space="preserve">Αρ.Πρωτ. - </w:t>
      </w:r>
      <w:r w:rsidR="00D73B36">
        <w:rPr>
          <w:rFonts w:ascii="Arial" w:hAnsi="Arial" w:cs="Arial"/>
          <w:sz w:val="22"/>
          <w:szCs w:val="22"/>
          <w:lang w:val="en-US"/>
        </w:rPr>
        <w:t>24275</w:t>
      </w:r>
      <w:r w:rsidR="00461286">
        <w:rPr>
          <w:rFonts w:ascii="Arial" w:hAnsi="Arial" w:cs="Arial"/>
          <w:sz w:val="22"/>
          <w:szCs w:val="22"/>
          <w:lang w:val="el-GR"/>
        </w:rPr>
        <w:t>.</w:t>
      </w:r>
      <w:r w:rsidR="00C61EB1" w:rsidRPr="00DB68AA">
        <w:rPr>
          <w:rFonts w:ascii="Arial" w:hAnsi="Arial" w:cs="Arial"/>
          <w:sz w:val="22"/>
          <w:szCs w:val="22"/>
          <w:lang w:val="el-GR"/>
        </w:rPr>
        <w:t xml:space="preserve"> -</w:t>
      </w:r>
    </w:p>
    <w:p w:rsidR="00C61EB1" w:rsidRPr="00DB68AA" w:rsidRDefault="00C61EB1" w:rsidP="00C61EB1">
      <w:pPr>
        <w:rPr>
          <w:rFonts w:ascii="Arial" w:hAnsi="Arial" w:cs="Arial"/>
          <w:bCs/>
          <w:sz w:val="22"/>
          <w:szCs w:val="22"/>
          <w:lang w:val="el-GR"/>
        </w:rPr>
      </w:pPr>
      <w:r w:rsidRPr="00DB68AA">
        <w:rPr>
          <w:rFonts w:ascii="Arial" w:hAnsi="Arial" w:cs="Arial"/>
          <w:bCs/>
          <w:sz w:val="22"/>
          <w:szCs w:val="22"/>
          <w:lang w:val="el-GR"/>
        </w:rPr>
        <w:t>Δ/ΝΣΗ ΤΕΧΝΙΚΩΝ ΥΠΗΡΕΣΙΩΝ</w:t>
      </w:r>
    </w:p>
    <w:p w:rsidR="00C61EB1" w:rsidRPr="00DB68AA" w:rsidRDefault="00C61EB1" w:rsidP="00C61EB1">
      <w:pPr>
        <w:jc w:val="both"/>
        <w:rPr>
          <w:rFonts w:ascii="Arial" w:hAnsi="Arial" w:cs="Arial"/>
          <w:sz w:val="22"/>
          <w:szCs w:val="22"/>
          <w:lang w:val="el-GR"/>
        </w:rPr>
      </w:pPr>
      <w:r w:rsidRPr="00DB68AA">
        <w:rPr>
          <w:rFonts w:ascii="Arial" w:hAnsi="Arial" w:cs="Arial"/>
          <w:bCs/>
          <w:sz w:val="22"/>
          <w:szCs w:val="22"/>
          <w:lang w:val="el-GR"/>
        </w:rPr>
        <w:t>ΤΜΗΜΑ ΑΣΤΙΚΟΥ ΣΧΕΔΙΑΣΜΟΥ&amp; ΕΦΑΡΜΟΓΩΝ</w:t>
      </w:r>
    </w:p>
    <w:p w:rsidR="00C61EB1" w:rsidRPr="00DB68AA" w:rsidRDefault="00C61EB1" w:rsidP="00C61EB1">
      <w:pPr>
        <w:jc w:val="both"/>
        <w:rPr>
          <w:rFonts w:ascii="Arial" w:hAnsi="Arial" w:cs="Arial"/>
          <w:sz w:val="22"/>
          <w:szCs w:val="22"/>
          <w:lang w:val="el-GR"/>
        </w:rPr>
      </w:pPr>
      <w:r w:rsidRPr="00DB68AA">
        <w:rPr>
          <w:rFonts w:ascii="Arial" w:hAnsi="Arial" w:cs="Arial"/>
          <w:sz w:val="22"/>
          <w:szCs w:val="22"/>
          <w:lang w:val="el-GR"/>
        </w:rPr>
        <w:t xml:space="preserve">Δ/νση: Λ. Μεσογείων 415-417, τ.κ.15343 </w:t>
      </w:r>
    </w:p>
    <w:p w:rsidR="00C61EB1" w:rsidRPr="00DB68AA" w:rsidRDefault="00C61EB1" w:rsidP="00C61EB1">
      <w:pPr>
        <w:jc w:val="both"/>
        <w:rPr>
          <w:rFonts w:ascii="Arial" w:hAnsi="Arial" w:cs="Arial"/>
          <w:sz w:val="22"/>
          <w:szCs w:val="22"/>
          <w:lang w:val="el-GR"/>
        </w:rPr>
      </w:pPr>
      <w:r w:rsidRPr="00DB68AA">
        <w:rPr>
          <w:rFonts w:ascii="Arial" w:hAnsi="Arial" w:cs="Arial"/>
          <w:sz w:val="22"/>
          <w:szCs w:val="22"/>
          <w:lang w:val="el-GR"/>
        </w:rPr>
        <w:t xml:space="preserve">Τηλ: </w:t>
      </w:r>
      <w:r w:rsidR="00DB68AA">
        <w:rPr>
          <w:rFonts w:ascii="Arial" w:hAnsi="Arial" w:cs="Arial"/>
          <w:sz w:val="22"/>
          <w:szCs w:val="22"/>
          <w:lang w:val="el-GR"/>
        </w:rPr>
        <w:t xml:space="preserve"> </w:t>
      </w:r>
      <w:r w:rsidRPr="00DB68AA">
        <w:rPr>
          <w:rFonts w:ascii="Arial" w:hAnsi="Arial" w:cs="Arial"/>
          <w:sz w:val="22"/>
          <w:szCs w:val="22"/>
          <w:lang w:val="el-GR"/>
        </w:rPr>
        <w:t>2132004500</w:t>
      </w:r>
    </w:p>
    <w:p w:rsidR="00C61EB1" w:rsidRPr="00DB68AA" w:rsidRDefault="00C61EB1" w:rsidP="00C61EB1">
      <w:pPr>
        <w:jc w:val="both"/>
        <w:rPr>
          <w:rFonts w:ascii="Arial" w:hAnsi="Arial" w:cs="Arial"/>
          <w:sz w:val="22"/>
          <w:szCs w:val="22"/>
          <w:lang w:val="el-GR"/>
        </w:rPr>
      </w:pPr>
      <w:r w:rsidRPr="00DB68AA">
        <w:rPr>
          <w:rFonts w:ascii="Arial" w:hAnsi="Arial" w:cs="Arial"/>
          <w:sz w:val="22"/>
          <w:szCs w:val="22"/>
          <w:lang w:val="en-US"/>
        </w:rPr>
        <w:t>Fax</w:t>
      </w:r>
      <w:r w:rsidRPr="00DB68AA">
        <w:rPr>
          <w:rFonts w:ascii="Arial" w:hAnsi="Arial" w:cs="Arial"/>
          <w:sz w:val="22"/>
          <w:szCs w:val="22"/>
          <w:lang w:val="el-GR"/>
        </w:rPr>
        <w:t xml:space="preserve">: 2132004513 </w:t>
      </w:r>
    </w:p>
    <w:p w:rsidR="00C61EB1" w:rsidRPr="00DB68AA" w:rsidRDefault="00C61EB1" w:rsidP="00C61EB1">
      <w:pPr>
        <w:jc w:val="both"/>
        <w:rPr>
          <w:rFonts w:ascii="Arial" w:hAnsi="Arial" w:cs="Arial"/>
          <w:sz w:val="22"/>
          <w:szCs w:val="22"/>
          <w:lang w:val="el-GR" w:eastAsia="el-GR"/>
        </w:rPr>
      </w:pPr>
      <w:r w:rsidRPr="00DB68AA">
        <w:rPr>
          <w:rFonts w:ascii="Arial" w:hAnsi="Arial" w:cs="Arial"/>
          <w:sz w:val="22"/>
          <w:szCs w:val="22"/>
          <w:lang w:val="el-GR"/>
        </w:rPr>
        <w:t>Πληρ: Α. Παλαμάρη</w:t>
      </w:r>
    </w:p>
    <w:p w:rsidR="00C61EB1" w:rsidRPr="00DB68AA" w:rsidRDefault="00C61EB1" w:rsidP="00C61EB1">
      <w:pPr>
        <w:rPr>
          <w:rFonts w:ascii="Arial" w:hAnsi="Arial" w:cs="Arial"/>
          <w:lang w:val="el-GR"/>
        </w:rPr>
      </w:pPr>
      <w:r w:rsidRPr="00DB68AA">
        <w:rPr>
          <w:rFonts w:ascii="Arial" w:hAnsi="Arial" w:cs="Arial"/>
          <w:sz w:val="22"/>
          <w:szCs w:val="22"/>
          <w:lang w:val="en-US"/>
        </w:rPr>
        <w:t>e</w:t>
      </w:r>
      <w:r w:rsidRPr="00DB68AA">
        <w:rPr>
          <w:rFonts w:ascii="Arial" w:hAnsi="Arial" w:cs="Arial"/>
          <w:sz w:val="22"/>
          <w:szCs w:val="22"/>
          <w:lang w:val="el-GR"/>
        </w:rPr>
        <w:t>-</w:t>
      </w:r>
      <w:r w:rsidRPr="00DB68AA">
        <w:rPr>
          <w:rFonts w:ascii="Arial" w:hAnsi="Arial" w:cs="Arial"/>
          <w:sz w:val="22"/>
          <w:szCs w:val="22"/>
          <w:lang w:val="en-US"/>
        </w:rPr>
        <w:t>mail</w:t>
      </w:r>
      <w:r w:rsidRPr="00DB68AA">
        <w:rPr>
          <w:rFonts w:ascii="Arial" w:hAnsi="Arial" w:cs="Arial"/>
          <w:sz w:val="22"/>
          <w:szCs w:val="22"/>
          <w:lang w:val="el-GR"/>
        </w:rPr>
        <w:t xml:space="preserve">: </w:t>
      </w:r>
      <w:hyperlink r:id="rId10" w:history="1">
        <w:r w:rsidRPr="00DB68AA">
          <w:rPr>
            <w:rStyle w:val="-"/>
            <w:rFonts w:ascii="Arial" w:hAnsi="Arial" w:cs="Arial"/>
            <w:sz w:val="18"/>
            <w:szCs w:val="18"/>
            <w:lang w:val="en-US"/>
          </w:rPr>
          <w:t>alexandra</w:t>
        </w:r>
        <w:r w:rsidRPr="00DB68AA">
          <w:rPr>
            <w:rStyle w:val="-"/>
            <w:rFonts w:ascii="Arial" w:hAnsi="Arial" w:cs="Arial"/>
            <w:sz w:val="18"/>
            <w:szCs w:val="18"/>
            <w:lang w:val="el-GR"/>
          </w:rPr>
          <w:t>.</w:t>
        </w:r>
        <w:r w:rsidRPr="00DB68AA">
          <w:rPr>
            <w:rStyle w:val="-"/>
            <w:rFonts w:ascii="Arial" w:hAnsi="Arial" w:cs="Arial"/>
            <w:sz w:val="18"/>
            <w:szCs w:val="18"/>
            <w:lang w:val="en-US"/>
          </w:rPr>
          <w:t>palamari</w:t>
        </w:r>
        <w:r w:rsidRPr="00DB68AA">
          <w:rPr>
            <w:rStyle w:val="-"/>
            <w:rFonts w:ascii="Arial" w:hAnsi="Arial" w:cs="Arial"/>
            <w:sz w:val="18"/>
            <w:szCs w:val="18"/>
            <w:lang w:val="el-GR"/>
          </w:rPr>
          <w:t>@</w:t>
        </w:r>
        <w:r w:rsidRPr="00DB68AA">
          <w:rPr>
            <w:rStyle w:val="-"/>
            <w:rFonts w:ascii="Arial" w:hAnsi="Arial" w:cs="Arial"/>
            <w:sz w:val="18"/>
            <w:szCs w:val="18"/>
            <w:lang w:val="en-US"/>
          </w:rPr>
          <w:t>agiaparaskevi</w:t>
        </w:r>
        <w:r w:rsidRPr="00DB68AA">
          <w:rPr>
            <w:rStyle w:val="-"/>
            <w:rFonts w:ascii="Arial" w:hAnsi="Arial" w:cs="Arial"/>
            <w:sz w:val="18"/>
            <w:szCs w:val="18"/>
            <w:lang w:val="el-GR"/>
          </w:rPr>
          <w:t>.</w:t>
        </w:r>
        <w:r w:rsidRPr="00DB68AA">
          <w:rPr>
            <w:rStyle w:val="-"/>
            <w:rFonts w:ascii="Arial" w:hAnsi="Arial" w:cs="Arial"/>
            <w:sz w:val="18"/>
            <w:szCs w:val="18"/>
            <w:lang w:val="en-US"/>
          </w:rPr>
          <w:t>gr</w:t>
        </w:r>
      </w:hyperlink>
    </w:p>
    <w:p w:rsidR="001C58EF" w:rsidRPr="00DB68AA" w:rsidRDefault="001C58EF" w:rsidP="00C61EB1">
      <w:pPr>
        <w:rPr>
          <w:rFonts w:ascii="Arial" w:hAnsi="Arial" w:cs="Arial"/>
          <w:sz w:val="22"/>
          <w:szCs w:val="22"/>
          <w:lang w:val="el-GR"/>
        </w:rPr>
      </w:pPr>
    </w:p>
    <w:p w:rsidR="002E1E62" w:rsidRPr="00DB68AA" w:rsidRDefault="002E1E62" w:rsidP="00C61EB1">
      <w:pPr>
        <w:rPr>
          <w:rFonts w:ascii="Arial" w:hAnsi="Arial" w:cs="Arial"/>
          <w:sz w:val="22"/>
          <w:szCs w:val="22"/>
          <w:lang w:val="el-GR"/>
        </w:rPr>
      </w:pPr>
    </w:p>
    <w:tbl>
      <w:tblPr>
        <w:tblpPr w:leftFromText="180" w:rightFromText="180" w:vertAnchor="text" w:horzAnchor="margin" w:tblpXSpec="right" w:tblpY="79"/>
        <w:tblW w:w="0" w:type="auto"/>
        <w:tblLook w:val="0000"/>
      </w:tblPr>
      <w:tblGrid>
        <w:gridCol w:w="4993"/>
      </w:tblGrid>
      <w:tr w:rsidR="00C61EB1" w:rsidRPr="00D73B36" w:rsidTr="00A1169A">
        <w:trPr>
          <w:trHeight w:val="851"/>
        </w:trPr>
        <w:tc>
          <w:tcPr>
            <w:tcW w:w="4993" w:type="dxa"/>
          </w:tcPr>
          <w:p w:rsidR="00A1169A" w:rsidRDefault="00A1169A" w:rsidP="002E1E62">
            <w:pPr>
              <w:jc w:val="right"/>
              <w:rPr>
                <w:rFonts w:ascii="Arial" w:hAnsi="Arial" w:cs="Arial"/>
                <w:b/>
                <w:lang w:val="el-GR"/>
              </w:rPr>
            </w:pPr>
          </w:p>
          <w:p w:rsidR="00C61EB1" w:rsidRPr="00A1169A" w:rsidRDefault="002E1E62" w:rsidP="002E1E62">
            <w:pPr>
              <w:jc w:val="right"/>
              <w:rPr>
                <w:rFonts w:ascii="Arial" w:hAnsi="Arial" w:cs="Arial"/>
                <w:b/>
                <w:lang w:val="el-GR"/>
              </w:rPr>
            </w:pPr>
            <w:r w:rsidRPr="00A1169A">
              <w:rPr>
                <w:rFonts w:ascii="Arial" w:hAnsi="Arial" w:cs="Arial"/>
                <w:b/>
                <w:sz w:val="22"/>
                <w:szCs w:val="22"/>
                <w:lang w:val="el-GR"/>
              </w:rPr>
              <w:t xml:space="preserve">ΠΡΟΣ: Τον </w:t>
            </w:r>
            <w:r w:rsidR="00C61EB1" w:rsidRPr="00A1169A">
              <w:rPr>
                <w:rFonts w:ascii="Arial" w:hAnsi="Arial" w:cs="Arial"/>
                <w:b/>
                <w:sz w:val="22"/>
                <w:szCs w:val="22"/>
                <w:lang w:val="el-GR"/>
              </w:rPr>
              <w:t>ΠΡΟΕΔΡΟ Δημοτικού Συμβουλίου</w:t>
            </w:r>
          </w:p>
          <w:p w:rsidR="00C61EB1" w:rsidRPr="00A1169A" w:rsidRDefault="00C61EB1" w:rsidP="002E1E62">
            <w:pPr>
              <w:jc w:val="right"/>
              <w:rPr>
                <w:rFonts w:ascii="Arial" w:hAnsi="Arial" w:cs="Arial"/>
                <w:b/>
                <w:lang w:val="el-GR"/>
              </w:rPr>
            </w:pPr>
            <w:r w:rsidRPr="00A1169A">
              <w:rPr>
                <w:rFonts w:ascii="Arial" w:hAnsi="Arial" w:cs="Arial"/>
                <w:b/>
                <w:sz w:val="22"/>
                <w:szCs w:val="22"/>
                <w:lang w:val="el-GR"/>
              </w:rPr>
              <w:t>κ. Γεράσιμο Βλάχο</w:t>
            </w:r>
          </w:p>
        </w:tc>
      </w:tr>
    </w:tbl>
    <w:p w:rsidR="00CF586A" w:rsidRPr="00DB68AA" w:rsidRDefault="00CF586A">
      <w:pPr>
        <w:rPr>
          <w:rFonts w:ascii="Arial" w:hAnsi="Arial" w:cs="Arial"/>
          <w:lang w:val="el-GR"/>
        </w:rPr>
      </w:pPr>
    </w:p>
    <w:p w:rsidR="00C61EB1" w:rsidRPr="00DB68AA" w:rsidRDefault="00C61EB1">
      <w:pPr>
        <w:rPr>
          <w:rFonts w:ascii="Arial" w:hAnsi="Arial" w:cs="Arial"/>
          <w:lang w:val="el-GR"/>
        </w:rPr>
      </w:pPr>
    </w:p>
    <w:p w:rsidR="00C61EB1" w:rsidRPr="00DB68AA" w:rsidRDefault="00C61EB1">
      <w:pPr>
        <w:rPr>
          <w:rFonts w:ascii="Arial" w:hAnsi="Arial" w:cs="Arial"/>
          <w:lang w:val="el-GR"/>
        </w:rPr>
      </w:pPr>
    </w:p>
    <w:p w:rsidR="00C61EB1" w:rsidRPr="00DB68AA" w:rsidRDefault="00C61EB1">
      <w:pPr>
        <w:rPr>
          <w:rFonts w:ascii="Arial" w:hAnsi="Arial" w:cs="Arial"/>
          <w:lang w:val="el-GR"/>
        </w:rPr>
      </w:pPr>
    </w:p>
    <w:p w:rsidR="00A1169A" w:rsidRDefault="00A1169A" w:rsidP="00425302">
      <w:pPr>
        <w:spacing w:line="360" w:lineRule="auto"/>
        <w:jc w:val="both"/>
        <w:rPr>
          <w:rFonts w:ascii="Arial" w:hAnsi="Arial" w:cs="Arial"/>
          <w:lang w:val="el-GR"/>
        </w:rPr>
      </w:pPr>
    </w:p>
    <w:p w:rsidR="00C61EB1" w:rsidRPr="00DB68AA" w:rsidRDefault="00C61EB1" w:rsidP="00425302">
      <w:pPr>
        <w:spacing w:line="360" w:lineRule="auto"/>
        <w:jc w:val="both"/>
        <w:rPr>
          <w:rFonts w:ascii="Arial" w:hAnsi="Arial" w:cs="Arial"/>
          <w:lang w:val="el-GR"/>
        </w:rPr>
      </w:pPr>
      <w:r w:rsidRPr="00DB68AA">
        <w:rPr>
          <w:rFonts w:ascii="Arial" w:hAnsi="Arial" w:cs="Arial"/>
          <w:lang w:val="el-GR"/>
        </w:rPr>
        <w:t>Θ</w:t>
      </w:r>
      <w:r w:rsidR="002E1E62" w:rsidRPr="00DB68AA">
        <w:rPr>
          <w:rFonts w:ascii="Arial" w:hAnsi="Arial" w:cs="Arial"/>
          <w:lang w:val="el-GR"/>
        </w:rPr>
        <w:t xml:space="preserve">ΕΜΑ: </w:t>
      </w:r>
      <w:r w:rsidR="000A721A">
        <w:rPr>
          <w:rFonts w:ascii="Arial" w:hAnsi="Arial" w:cs="Arial"/>
          <w:lang w:val="el-GR"/>
        </w:rPr>
        <w:t>«</w:t>
      </w:r>
      <w:r w:rsidR="004432C9">
        <w:rPr>
          <w:rFonts w:ascii="Arial" w:hAnsi="Arial" w:cs="Arial"/>
          <w:lang w:val="el-GR"/>
        </w:rPr>
        <w:t>Έ</w:t>
      </w:r>
      <w:r w:rsidRPr="00DB68AA">
        <w:rPr>
          <w:rFonts w:ascii="Arial" w:hAnsi="Arial" w:cs="Arial"/>
          <w:lang w:val="el-GR"/>
        </w:rPr>
        <w:t xml:space="preserve">γκριση για απευθείας αγορά </w:t>
      </w:r>
      <w:r w:rsidR="0004024F" w:rsidRPr="00DB68AA">
        <w:rPr>
          <w:rFonts w:ascii="Arial" w:hAnsi="Arial" w:cs="Arial"/>
          <w:lang w:val="el-GR"/>
        </w:rPr>
        <w:t xml:space="preserve">του </w:t>
      </w:r>
      <w:r w:rsidR="000A721A">
        <w:rPr>
          <w:rFonts w:ascii="Arial" w:hAnsi="Arial" w:cs="Arial"/>
          <w:lang w:val="el-GR"/>
        </w:rPr>
        <w:t>κτήματος</w:t>
      </w:r>
      <w:r w:rsidR="00DB68AA">
        <w:rPr>
          <w:rFonts w:ascii="Arial" w:hAnsi="Arial" w:cs="Arial"/>
          <w:lang w:val="el-GR"/>
        </w:rPr>
        <w:t xml:space="preserve"> Ι</w:t>
      </w:r>
      <w:r w:rsidR="000A721A">
        <w:rPr>
          <w:rFonts w:ascii="Arial" w:hAnsi="Arial" w:cs="Arial"/>
          <w:lang w:val="el-GR"/>
        </w:rPr>
        <w:t>όλα,</w:t>
      </w:r>
      <w:r w:rsidRPr="00DB68AA">
        <w:rPr>
          <w:rFonts w:ascii="Arial" w:hAnsi="Arial" w:cs="Arial"/>
          <w:lang w:val="el-GR"/>
        </w:rPr>
        <w:t xml:space="preserve"> σύμφωνα με το </w:t>
      </w:r>
      <w:r w:rsidR="00DB68AA">
        <w:rPr>
          <w:rFonts w:ascii="Arial" w:hAnsi="Arial" w:cs="Arial"/>
          <w:lang w:val="el-GR"/>
        </w:rPr>
        <w:t>άρθρο 191 παρ.1 του Ν.3463/2006</w:t>
      </w:r>
      <w:r w:rsidR="000A721A">
        <w:rPr>
          <w:rFonts w:ascii="Arial" w:hAnsi="Arial" w:cs="Arial"/>
          <w:lang w:val="el-GR"/>
        </w:rPr>
        <w:t>»</w:t>
      </w:r>
    </w:p>
    <w:p w:rsidR="00C61EB1" w:rsidRPr="00844B8E" w:rsidRDefault="0023565E" w:rsidP="00425302">
      <w:pPr>
        <w:spacing w:line="360" w:lineRule="auto"/>
        <w:jc w:val="both"/>
        <w:rPr>
          <w:rFonts w:ascii="Arial" w:hAnsi="Arial" w:cs="Arial"/>
          <w:sz w:val="22"/>
          <w:szCs w:val="22"/>
          <w:lang w:val="el-GR"/>
        </w:rPr>
      </w:pPr>
      <w:r w:rsidRPr="0023565E">
        <w:rPr>
          <w:rFonts w:ascii="Arial" w:hAnsi="Arial" w:cs="Arial"/>
          <w:sz w:val="22"/>
          <w:szCs w:val="22"/>
          <w:lang w:val="el-GR"/>
        </w:rPr>
        <w:t>Σχετ:</w:t>
      </w:r>
      <w:r>
        <w:rPr>
          <w:rFonts w:ascii="Arial" w:hAnsi="Arial" w:cs="Arial"/>
          <w:sz w:val="22"/>
          <w:szCs w:val="22"/>
          <w:lang w:val="el-GR"/>
        </w:rPr>
        <w:t xml:space="preserve"> </w:t>
      </w:r>
      <w:r w:rsidR="004432C9">
        <w:rPr>
          <w:rFonts w:ascii="Arial" w:hAnsi="Arial" w:cs="Arial"/>
          <w:sz w:val="22"/>
          <w:szCs w:val="22"/>
          <w:lang w:val="el-GR"/>
        </w:rPr>
        <w:t>(1)</w:t>
      </w:r>
      <w:r w:rsidR="00844B8E">
        <w:rPr>
          <w:rFonts w:ascii="Arial" w:hAnsi="Arial" w:cs="Arial"/>
          <w:sz w:val="22"/>
          <w:szCs w:val="22"/>
          <w:lang w:val="el-GR"/>
        </w:rPr>
        <w:t xml:space="preserve"> </w:t>
      </w:r>
      <w:r>
        <w:rPr>
          <w:rFonts w:ascii="Arial" w:hAnsi="Arial" w:cs="Arial"/>
          <w:sz w:val="22"/>
          <w:szCs w:val="22"/>
          <w:lang w:val="el-GR"/>
        </w:rPr>
        <w:t xml:space="preserve">Αρ. Πρωτ. </w:t>
      </w:r>
      <w:r w:rsidR="000347F9">
        <w:rPr>
          <w:rFonts w:ascii="Arial" w:hAnsi="Arial" w:cs="Arial"/>
          <w:sz w:val="22"/>
          <w:szCs w:val="22"/>
          <w:lang w:val="el-GR"/>
        </w:rPr>
        <w:t xml:space="preserve"> 31738/13-10-16</w:t>
      </w:r>
      <w:r w:rsidR="004432C9">
        <w:rPr>
          <w:rFonts w:ascii="Arial" w:hAnsi="Arial" w:cs="Arial"/>
          <w:sz w:val="22"/>
          <w:szCs w:val="22"/>
          <w:lang w:val="el-GR"/>
        </w:rPr>
        <w:t xml:space="preserve">, </w:t>
      </w:r>
      <w:r w:rsidR="00844B8E">
        <w:rPr>
          <w:rFonts w:ascii="Arial" w:hAnsi="Arial" w:cs="Arial"/>
          <w:sz w:val="22"/>
          <w:szCs w:val="22"/>
          <w:lang w:val="el-GR"/>
        </w:rPr>
        <w:t xml:space="preserve">(2) </w:t>
      </w:r>
      <w:r w:rsidR="00844B8E" w:rsidRPr="00D73B36">
        <w:rPr>
          <w:rFonts w:ascii="Arial" w:hAnsi="Arial" w:cs="Arial"/>
          <w:sz w:val="22"/>
          <w:szCs w:val="22"/>
          <w:lang w:val="el-GR"/>
        </w:rPr>
        <w:t xml:space="preserve">352/16 </w:t>
      </w:r>
      <w:r w:rsidR="00844B8E">
        <w:rPr>
          <w:rFonts w:ascii="Arial" w:hAnsi="Arial" w:cs="Arial"/>
          <w:sz w:val="22"/>
          <w:szCs w:val="22"/>
          <w:lang w:val="el-GR"/>
        </w:rPr>
        <w:t>Απόφαση Δ.Σ.</w:t>
      </w:r>
    </w:p>
    <w:p w:rsidR="008C30CF" w:rsidRDefault="008C30CF" w:rsidP="00425302">
      <w:pPr>
        <w:spacing w:line="360" w:lineRule="auto"/>
        <w:jc w:val="both"/>
        <w:rPr>
          <w:rFonts w:ascii="Arial" w:hAnsi="Arial" w:cs="Arial"/>
          <w:lang w:val="el-GR"/>
        </w:rPr>
      </w:pPr>
    </w:p>
    <w:p w:rsidR="00126FCA" w:rsidRDefault="00461286" w:rsidP="00425302">
      <w:pPr>
        <w:spacing w:line="360" w:lineRule="auto"/>
        <w:jc w:val="both"/>
        <w:rPr>
          <w:rFonts w:ascii="Arial" w:hAnsi="Arial" w:cs="Arial"/>
          <w:lang w:val="el-GR"/>
        </w:rPr>
      </w:pPr>
      <w:r>
        <w:rPr>
          <w:rFonts w:ascii="Arial" w:hAnsi="Arial" w:cs="Arial"/>
          <w:lang w:val="el-GR"/>
        </w:rPr>
        <w:t>Με την με αρ.352/2016 Απόφασή του το Δημοτικό Συμβούλιο, λαμβάνοντας υπόψη την με αρ. πρωτ</w:t>
      </w:r>
      <w:r w:rsidR="004D487B">
        <w:rPr>
          <w:rFonts w:ascii="Arial" w:hAnsi="Arial" w:cs="Arial"/>
          <w:lang w:val="el-GR"/>
        </w:rPr>
        <w:t>. 36566/24-11-16</w:t>
      </w:r>
      <w:r w:rsidR="00126FCA">
        <w:rPr>
          <w:rFonts w:ascii="Arial" w:hAnsi="Arial" w:cs="Arial"/>
          <w:lang w:val="el-GR"/>
        </w:rPr>
        <w:t xml:space="preserve"> Εισήγησης της Τεχνικής Υπηρεσίας, αποφάσισε «</w:t>
      </w:r>
      <w:r w:rsidR="00844B8E">
        <w:rPr>
          <w:rFonts w:ascii="Arial" w:hAnsi="Arial" w:cs="Arial"/>
          <w:lang w:val="el-GR"/>
        </w:rPr>
        <w:t>…</w:t>
      </w:r>
      <w:r w:rsidR="00126FCA">
        <w:rPr>
          <w:rFonts w:ascii="Arial" w:hAnsi="Arial" w:cs="Arial"/>
          <w:lang w:val="el-GR"/>
        </w:rPr>
        <w:t>εγκρίνει καταρχήν την απευθείας αγορά του κτήματοςκαι της βίλας ΙΟΛΑ, που βρίσκεται στο Ο.Τ.278 και έχει χαρακτηριστεί ως «ΚΕΝΤΡΟ ΠΟΛΙΤΙΣΤΙΚΩΝ ΔΡΑΣΤΗΡΙΟΤΗΤΩΝ» του Δήμου (ΦΕΚ 451/Δ/31-8-2000), σύμφωνα με το άρθρο 191 παρ.1 του Ν.3463/2006</w:t>
      </w:r>
      <w:r w:rsidR="00844B8E">
        <w:rPr>
          <w:rFonts w:ascii="Arial" w:hAnsi="Arial" w:cs="Arial"/>
          <w:lang w:val="el-GR"/>
        </w:rPr>
        <w:t>…»</w:t>
      </w:r>
    </w:p>
    <w:p w:rsidR="00461286" w:rsidRPr="00DB68AA" w:rsidRDefault="00126FCA" w:rsidP="00425302">
      <w:pPr>
        <w:spacing w:line="360" w:lineRule="auto"/>
        <w:jc w:val="both"/>
        <w:rPr>
          <w:rFonts w:ascii="Arial" w:hAnsi="Arial" w:cs="Arial"/>
          <w:lang w:val="el-GR"/>
        </w:rPr>
      </w:pPr>
      <w:r>
        <w:rPr>
          <w:rFonts w:ascii="Arial" w:hAnsi="Arial" w:cs="Arial"/>
          <w:lang w:val="el-GR"/>
        </w:rPr>
        <w:t>Στην Εισήγηση αναφέρονται τα εξής: «…..</w:t>
      </w:r>
    </w:p>
    <w:p w:rsidR="00A1169A" w:rsidRPr="00126FCA" w:rsidRDefault="00A1169A" w:rsidP="00126FCA">
      <w:pPr>
        <w:spacing w:line="360" w:lineRule="auto"/>
        <w:ind w:firstLine="720"/>
        <w:jc w:val="both"/>
        <w:rPr>
          <w:rFonts w:ascii="Arial" w:hAnsi="Arial" w:cs="Arial"/>
          <w:b/>
          <w:sz w:val="20"/>
          <w:szCs w:val="20"/>
          <w:u w:val="single"/>
          <w:lang w:val="el-GR"/>
        </w:rPr>
      </w:pPr>
      <w:r w:rsidRPr="00126FCA">
        <w:rPr>
          <w:rFonts w:ascii="Arial" w:hAnsi="Arial" w:cs="Arial"/>
          <w:b/>
          <w:sz w:val="20"/>
          <w:szCs w:val="20"/>
          <w:u w:val="single"/>
          <w:lang w:val="el-GR"/>
        </w:rPr>
        <w:t>ΣΥΝΤΟΜΟ ΙΣΤΟΡΙΚΟ</w:t>
      </w:r>
    </w:p>
    <w:p w:rsidR="00A1169A" w:rsidRPr="00126FCA" w:rsidRDefault="00A1169A" w:rsidP="00A1169A">
      <w:pPr>
        <w:spacing w:line="360" w:lineRule="auto"/>
        <w:ind w:firstLine="720"/>
        <w:jc w:val="both"/>
        <w:rPr>
          <w:rFonts w:ascii="Arial" w:hAnsi="Arial" w:cs="Arial"/>
          <w:i/>
          <w:sz w:val="20"/>
          <w:szCs w:val="20"/>
          <w:lang w:val="el-GR"/>
        </w:rPr>
      </w:pPr>
      <w:r w:rsidRPr="00126FCA">
        <w:rPr>
          <w:rFonts w:ascii="Arial" w:hAnsi="Arial" w:cs="Arial"/>
          <w:sz w:val="20"/>
          <w:szCs w:val="20"/>
          <w:lang w:val="el-GR"/>
        </w:rPr>
        <w:t xml:space="preserve">Με το από 10-08-2000 Π.Δ/γμα περί « Τροποποίησης του εγκεκριμένου Ρυμοτομικού Σχεδίου Αγίας Παρασκευής» εγκρίθηκε, και ειδικότερα στο τμήμα του Ο.Τ.278, το ακίνητο επί των οδών Ομήρου, Δημοκρατίας και Χρ. Σμύρνης, εμβαδού 6.678,36μ2, ως </w:t>
      </w:r>
      <w:r w:rsidRPr="00126FCA">
        <w:rPr>
          <w:rFonts w:ascii="Arial" w:hAnsi="Arial" w:cs="Arial"/>
          <w:i/>
          <w:sz w:val="20"/>
          <w:szCs w:val="20"/>
          <w:lang w:val="el-GR"/>
        </w:rPr>
        <w:t xml:space="preserve">«ΚΕΝΤΡΟ ΠΟΛΙΤΙΣΤΙΚΩΝ ΔΡΑΣΤΗΡΙΟΤΗΤΩΝ» </w:t>
      </w:r>
      <w:r w:rsidRPr="00126FCA">
        <w:rPr>
          <w:rFonts w:ascii="Arial" w:hAnsi="Arial" w:cs="Arial"/>
          <w:sz w:val="20"/>
          <w:szCs w:val="20"/>
          <w:lang w:val="el-GR"/>
        </w:rPr>
        <w:t xml:space="preserve">(ΦΕΚ541/Δ/31-8-2000), με την «οικία Αλέξανδρου Ιόλα», κτίριο που έχει χαρακτηριστεί ως </w:t>
      </w:r>
      <w:r w:rsidRPr="00126FCA">
        <w:rPr>
          <w:rFonts w:ascii="Arial" w:hAnsi="Arial" w:cs="Arial"/>
          <w:i/>
          <w:sz w:val="20"/>
          <w:szCs w:val="20"/>
          <w:lang w:val="el-GR"/>
        </w:rPr>
        <w:t xml:space="preserve">«ΙΣΤΟΡΙΚΟ ΔΙΑΤΗΡΗΤΕΟ ΜΝΗΜΕΙΟ» </w:t>
      </w:r>
      <w:r w:rsidRPr="00126FCA">
        <w:rPr>
          <w:rFonts w:ascii="Arial" w:hAnsi="Arial" w:cs="Arial"/>
          <w:sz w:val="20"/>
          <w:szCs w:val="20"/>
          <w:lang w:val="el-GR"/>
        </w:rPr>
        <w:t>με την με αριθ. 9/7.5.98 γνωμοδότηση του Κεντρικού Συμβουλίου Νεωτ. Μνημείων</w:t>
      </w:r>
      <w:r w:rsidRPr="00126FCA">
        <w:rPr>
          <w:rFonts w:ascii="Arial" w:hAnsi="Arial" w:cs="Arial"/>
          <w:i/>
          <w:sz w:val="20"/>
          <w:szCs w:val="20"/>
          <w:lang w:val="el-GR"/>
        </w:rPr>
        <w:t xml:space="preserve">  «…γιατί έχει συνδεθεί με μία από τις σημαντικότερες προσωπικότητες του αιώνα μας, που προώθησε τη σύγχρονη τέχνη (με έργα ζωγραφικής και γλυπτικής), σε παγκόσμιο επίπεδο</w:t>
      </w:r>
      <w:r w:rsidR="006312BD" w:rsidRPr="00126FCA">
        <w:rPr>
          <w:rFonts w:ascii="Arial" w:hAnsi="Arial" w:cs="Arial"/>
          <w:i/>
          <w:sz w:val="20"/>
          <w:szCs w:val="20"/>
          <w:lang w:val="el-GR"/>
        </w:rPr>
        <w:t xml:space="preserve">… </w:t>
      </w:r>
      <w:r w:rsidRPr="00126FCA">
        <w:rPr>
          <w:rFonts w:ascii="Arial" w:hAnsi="Arial" w:cs="Arial"/>
          <w:i/>
          <w:sz w:val="20"/>
          <w:szCs w:val="20"/>
          <w:lang w:val="el-GR"/>
        </w:rPr>
        <w:t xml:space="preserve">Το κτίριο </w:t>
      </w:r>
      <w:r w:rsidRPr="00126FCA">
        <w:rPr>
          <w:rFonts w:ascii="Arial" w:hAnsi="Arial" w:cs="Arial"/>
          <w:i/>
          <w:sz w:val="20"/>
          <w:szCs w:val="20"/>
          <w:lang w:val="el-GR"/>
        </w:rPr>
        <w:lastRenderedPageBreak/>
        <w:t>αποτελεί επίσης σημείο αναφοράς για την ιστορία της σύγχρονης τέχνης στη χώρα μας, αφού φιλοξένησε μέρος από τις αξιολογότερες συλλογές του ιδιοκτήτη Α</w:t>
      </w:r>
      <w:r w:rsidR="000A721A" w:rsidRPr="00126FCA">
        <w:rPr>
          <w:rFonts w:ascii="Arial" w:hAnsi="Arial" w:cs="Arial"/>
          <w:i/>
          <w:sz w:val="20"/>
          <w:szCs w:val="20"/>
          <w:lang w:val="el-GR"/>
        </w:rPr>
        <w:t>λ</w:t>
      </w:r>
      <w:r w:rsidRPr="00126FCA">
        <w:rPr>
          <w:rFonts w:ascii="Arial" w:hAnsi="Arial" w:cs="Arial"/>
          <w:i/>
          <w:sz w:val="20"/>
          <w:szCs w:val="20"/>
          <w:lang w:val="el-GR"/>
        </w:rPr>
        <w:t>. Ιόλα».</w:t>
      </w:r>
    </w:p>
    <w:p w:rsidR="008C30CF" w:rsidRPr="00126FCA" w:rsidRDefault="008C30CF" w:rsidP="00A1169A">
      <w:pPr>
        <w:spacing w:line="360" w:lineRule="auto"/>
        <w:ind w:firstLine="720"/>
        <w:jc w:val="both"/>
        <w:rPr>
          <w:rFonts w:ascii="Arial" w:hAnsi="Arial" w:cs="Arial"/>
          <w:i/>
          <w:sz w:val="20"/>
          <w:szCs w:val="20"/>
          <w:lang w:val="el-GR"/>
        </w:rPr>
      </w:pPr>
    </w:p>
    <w:p w:rsidR="00A1169A" w:rsidRPr="00126FCA" w:rsidRDefault="00A1169A" w:rsidP="00A1169A">
      <w:pPr>
        <w:spacing w:line="360" w:lineRule="auto"/>
        <w:ind w:firstLine="720"/>
        <w:jc w:val="both"/>
        <w:rPr>
          <w:rFonts w:ascii="Arial" w:hAnsi="Arial" w:cs="Arial"/>
          <w:sz w:val="20"/>
          <w:szCs w:val="20"/>
          <w:lang w:val="el-GR"/>
        </w:rPr>
      </w:pPr>
      <w:r w:rsidRPr="00126FCA">
        <w:rPr>
          <w:rFonts w:ascii="Arial" w:hAnsi="Arial" w:cs="Arial"/>
          <w:sz w:val="20"/>
          <w:szCs w:val="20"/>
          <w:lang w:val="el-GR"/>
        </w:rPr>
        <w:t>Η διαδικασία κήρυξης της απαλλοτρίωσης από το Δήμο, ακυρώθηκε με την 263/22-11-2001 Απόφαση Δημοτικού Συμβουλίου, μετά από πρόταση του Υπουργείου Πολιτισμού να αναλάβει την απαλλοτρίωση του χώρου προκειμένου να ενταχθεί στην Πολιτιστική Ολυμπιάδα ως χώρος Πολιτιστικού και Εκθεσιακού Κέντρου και ανάδειξης της Ολυμπιακής Ιδέας (ΦΕΚ 936/Δ/30-10-2002, Απόφαση Υπ. Οικονομίας και Οικονομικών, Χωροταξίας και Δημ. Έργων – Πολιτισμού). Η κήρυξη της αναγκαστικής απαλλοτρίωσης, όμως ανακλήθηκε με την 1060623/5540/0010/2-7-2004 όμοια Κοινή Υπουργική Απόφαση  (ΦΕΚ/740/Δ/ 18-8-2004), για το λόγο ότι εξέλειπε ο σκοπός για τον οποίο κηρύχτηκε</w:t>
      </w:r>
      <w:r w:rsidR="006312BD" w:rsidRPr="00126FCA">
        <w:rPr>
          <w:rFonts w:ascii="Arial" w:hAnsi="Arial" w:cs="Arial"/>
          <w:sz w:val="20"/>
          <w:szCs w:val="20"/>
          <w:lang w:val="el-GR"/>
        </w:rPr>
        <w:t>,</w:t>
      </w:r>
      <w:r w:rsidRPr="00126FCA">
        <w:rPr>
          <w:rFonts w:ascii="Arial" w:hAnsi="Arial" w:cs="Arial"/>
          <w:sz w:val="20"/>
          <w:szCs w:val="20"/>
          <w:lang w:val="el-GR"/>
        </w:rPr>
        <w:t xml:space="preserve"> δηλ. τη δημιουργία Πολιτιστικού και Εκθεσιακού Κέντρου για την Πολιτιστική Ολυμπιάδα.</w:t>
      </w:r>
    </w:p>
    <w:p w:rsidR="008C30CF" w:rsidRPr="00126FCA" w:rsidRDefault="008C30CF" w:rsidP="00A1169A">
      <w:pPr>
        <w:spacing w:line="360" w:lineRule="auto"/>
        <w:ind w:firstLine="720"/>
        <w:jc w:val="both"/>
        <w:rPr>
          <w:rFonts w:ascii="Arial" w:hAnsi="Arial" w:cs="Arial"/>
          <w:sz w:val="20"/>
          <w:szCs w:val="20"/>
          <w:lang w:val="el-GR"/>
        </w:rPr>
      </w:pPr>
    </w:p>
    <w:p w:rsidR="00A1169A" w:rsidRPr="00126FCA" w:rsidRDefault="00A1169A" w:rsidP="00A1169A">
      <w:pPr>
        <w:spacing w:line="360" w:lineRule="auto"/>
        <w:ind w:firstLine="720"/>
        <w:jc w:val="both"/>
        <w:rPr>
          <w:rFonts w:ascii="Arial" w:hAnsi="Arial" w:cs="Arial"/>
          <w:sz w:val="20"/>
          <w:szCs w:val="20"/>
          <w:lang w:val="el-GR"/>
        </w:rPr>
      </w:pPr>
      <w:r w:rsidRPr="00126FCA">
        <w:rPr>
          <w:rFonts w:ascii="Arial" w:hAnsi="Arial" w:cs="Arial"/>
          <w:sz w:val="20"/>
          <w:szCs w:val="20"/>
          <w:lang w:val="el-GR"/>
        </w:rPr>
        <w:t>Στη συνέχεια, ύστερα από πρόταση του Τμ. Απαλ</w:t>
      </w:r>
      <w:r w:rsidR="006312BD" w:rsidRPr="00126FCA">
        <w:rPr>
          <w:rFonts w:ascii="Arial" w:hAnsi="Arial" w:cs="Arial"/>
          <w:sz w:val="20"/>
          <w:szCs w:val="20"/>
          <w:lang w:val="el-GR"/>
        </w:rPr>
        <w:t>λοτριώσεων</w:t>
      </w:r>
      <w:r w:rsidRPr="00126FCA">
        <w:rPr>
          <w:rFonts w:ascii="Arial" w:hAnsi="Arial" w:cs="Arial"/>
          <w:sz w:val="20"/>
          <w:szCs w:val="20"/>
          <w:lang w:val="el-GR"/>
        </w:rPr>
        <w:t>, Απόκτησης ακινήτων &amp; Αποζημιώσεων της Δ/νσης Απαλλοτριώσεων, της Γεν. Δ/νσης Αρχαιοτήτων &amp; Πολιτιστικής Κληρονομιάς του Υπουργείου Πολιτισμού, εκδόθηκε η με αρ. πρωτ. ΥΠΠΟ/ΔΝΣΑΚ/74442/2021/30-08-2007 Απόφαση Υπουργού Πολιτισμού περί « Έγκρισης απευθείας αγοράς ή αναγκαστικής απαλλοτρίωσης της «ΒΙΛΑΣ ΙΟΛΑ»</w:t>
      </w:r>
      <w:r w:rsidR="006312BD" w:rsidRPr="00126FCA">
        <w:rPr>
          <w:rFonts w:ascii="Arial" w:hAnsi="Arial" w:cs="Arial"/>
          <w:sz w:val="20"/>
          <w:szCs w:val="20"/>
          <w:lang w:val="el-GR"/>
        </w:rPr>
        <w:t>,</w:t>
      </w:r>
      <w:r w:rsidRPr="00126FCA">
        <w:rPr>
          <w:rFonts w:ascii="Arial" w:hAnsi="Arial" w:cs="Arial"/>
          <w:sz w:val="20"/>
          <w:szCs w:val="20"/>
          <w:lang w:val="el-GR"/>
        </w:rPr>
        <w:t xml:space="preserve"> ….</w:t>
      </w:r>
      <w:r w:rsidR="006312BD" w:rsidRPr="00126FCA">
        <w:rPr>
          <w:rFonts w:ascii="Arial" w:hAnsi="Arial" w:cs="Arial"/>
          <w:sz w:val="20"/>
          <w:szCs w:val="20"/>
          <w:lang w:val="el-GR"/>
        </w:rPr>
        <w:t>, «</w:t>
      </w:r>
      <w:r w:rsidRPr="00126FCA">
        <w:rPr>
          <w:rFonts w:ascii="Arial" w:hAnsi="Arial" w:cs="Arial"/>
          <w:sz w:val="20"/>
          <w:szCs w:val="20"/>
          <w:lang w:val="el-GR"/>
        </w:rPr>
        <w:t xml:space="preserve">διότι μόνο με τον τρόπο αυτό επιτυγχάνεται η προστασία, προβολή και ανάδειξη του μνημείου και παράλληλα καθίσταται δυνατή </w:t>
      </w:r>
      <w:r w:rsidR="006312BD" w:rsidRPr="00126FCA">
        <w:rPr>
          <w:rFonts w:ascii="Arial" w:hAnsi="Arial" w:cs="Arial"/>
          <w:sz w:val="20"/>
          <w:szCs w:val="20"/>
          <w:lang w:val="el-GR"/>
        </w:rPr>
        <w:t xml:space="preserve">η αξιοποίησή του από το ΥΠΠΟ., </w:t>
      </w:r>
      <w:r w:rsidRPr="00126FCA">
        <w:rPr>
          <w:rFonts w:ascii="Arial" w:hAnsi="Arial" w:cs="Arial"/>
          <w:sz w:val="20"/>
          <w:szCs w:val="20"/>
          <w:lang w:val="el-GR"/>
        </w:rPr>
        <w:t xml:space="preserve">ως χώρου πολιτιστικών δραστηριοτήτων, Πινακοθήκης, Εκθέσεως σύγχρονης εικαστικής δημιουργίας, πολιτιστικών εκδηλώσεων κ.λ.π., </w:t>
      </w:r>
      <w:r w:rsidR="006312BD" w:rsidRPr="00126FCA">
        <w:rPr>
          <w:rFonts w:ascii="Arial" w:hAnsi="Arial" w:cs="Arial"/>
          <w:sz w:val="20"/>
          <w:szCs w:val="20"/>
          <w:lang w:val="el-GR"/>
        </w:rPr>
        <w:t xml:space="preserve">όπως συμπληρώθηκε </w:t>
      </w:r>
      <w:r w:rsidRPr="00126FCA">
        <w:rPr>
          <w:rFonts w:ascii="Arial" w:hAnsi="Arial" w:cs="Arial"/>
          <w:sz w:val="20"/>
          <w:szCs w:val="20"/>
          <w:lang w:val="el-GR"/>
        </w:rPr>
        <w:t xml:space="preserve">με την ΥΠΠΟ/ΔΝΣΑΚ/72324/1963/11-08-2008 «Συμπλήρωση – αποσαφήνιση της Υ.Α. ΥΠΠΟ/ΔΝΣΑΚ/74442/2021/30-08-2007, με την οποία το ΥΠΠΟ. </w:t>
      </w:r>
      <w:r w:rsidR="006312BD" w:rsidRPr="00126FCA">
        <w:rPr>
          <w:rFonts w:ascii="Arial" w:hAnsi="Arial" w:cs="Arial"/>
          <w:sz w:val="20"/>
          <w:szCs w:val="20"/>
          <w:lang w:val="el-GR"/>
        </w:rPr>
        <w:t>α</w:t>
      </w:r>
      <w:r w:rsidRPr="00126FCA">
        <w:rPr>
          <w:rFonts w:ascii="Arial" w:hAnsi="Arial" w:cs="Arial"/>
          <w:sz w:val="20"/>
          <w:szCs w:val="20"/>
          <w:lang w:val="el-GR"/>
        </w:rPr>
        <w:t>ποφάσισε «…την απευθείας εξαγορά ή απευθείας απαλλοτρίωση της «ΟΙΚΙΑΣ ΙΟΛΑ» στο Ο.Τ.278 της περιοχής «Παράδεισος» του Δήμου Αγίας Παρασκευής, στο πλαίσιο της απόδοσης πολι</w:t>
      </w:r>
      <w:r w:rsidR="006312BD" w:rsidRPr="00126FCA">
        <w:rPr>
          <w:rFonts w:ascii="Arial" w:hAnsi="Arial" w:cs="Arial"/>
          <w:sz w:val="20"/>
          <w:szCs w:val="20"/>
          <w:lang w:val="el-GR"/>
        </w:rPr>
        <w:t>τιστικών χρήσεων στο εν λόγω κτί</w:t>
      </w:r>
      <w:r w:rsidRPr="00126FCA">
        <w:rPr>
          <w:rFonts w:ascii="Arial" w:hAnsi="Arial" w:cs="Arial"/>
          <w:sz w:val="20"/>
          <w:szCs w:val="20"/>
          <w:lang w:val="el-GR"/>
        </w:rPr>
        <w:t>ριο, ούτως ώστε να συμπεριλαμβάνονται και χρήσεις περιοδικών και θεματικών εκθέσεων αρχαίας και σύγχρονης τέχνης, μόνιμης έκθεσης αντιγράφων γλυπτών ελληνικής τέχνης και εγκαταστάσεων εξυπηρέτησης κοινού από το ΤΑΠ.</w:t>
      </w:r>
    </w:p>
    <w:p w:rsidR="006444CD" w:rsidRPr="00126FCA" w:rsidRDefault="006444CD">
      <w:pPr>
        <w:spacing w:after="60" w:line="276" w:lineRule="auto"/>
        <w:rPr>
          <w:rFonts w:ascii="Arial" w:hAnsi="Arial" w:cs="Arial"/>
          <w:sz w:val="20"/>
          <w:szCs w:val="20"/>
          <w:lang w:val="el-GR"/>
        </w:rPr>
      </w:pPr>
    </w:p>
    <w:p w:rsidR="00A1169A" w:rsidRPr="00126FCA" w:rsidRDefault="00A1169A" w:rsidP="00A1169A">
      <w:pPr>
        <w:spacing w:line="360" w:lineRule="auto"/>
        <w:ind w:firstLine="720"/>
        <w:jc w:val="both"/>
        <w:rPr>
          <w:rFonts w:ascii="Arial" w:hAnsi="Arial" w:cs="Arial"/>
          <w:b/>
          <w:sz w:val="20"/>
          <w:szCs w:val="20"/>
          <w:u w:val="single"/>
          <w:lang w:val="el-GR"/>
        </w:rPr>
      </w:pPr>
      <w:r w:rsidRPr="00126FCA">
        <w:rPr>
          <w:rFonts w:ascii="Arial" w:hAnsi="Arial" w:cs="Arial"/>
          <w:b/>
          <w:sz w:val="20"/>
          <w:szCs w:val="20"/>
          <w:lang w:val="el-GR"/>
        </w:rPr>
        <w:t>Μετά από δεκαέξι χρόνια από τη δέσμευσή του, το Ιστορικό κτίριο με τον περιβάλλοντα χώρο, δεν έχει περιέλθει στο κοινωνικό σύνολο (είτε στο Υπουργείο Πολιτισμού, είτε στο Δήμο) και δεν μπορεί να αξιοποιηθεί για το σκοπό που προορίζεται</w:t>
      </w:r>
      <w:r w:rsidR="000A721A" w:rsidRPr="00126FCA">
        <w:rPr>
          <w:rFonts w:ascii="Arial" w:hAnsi="Arial" w:cs="Arial"/>
          <w:b/>
          <w:sz w:val="20"/>
          <w:szCs w:val="20"/>
          <w:lang w:val="el-GR"/>
        </w:rPr>
        <w:t>,</w:t>
      </w:r>
      <w:r w:rsidRPr="00126FCA">
        <w:rPr>
          <w:rFonts w:ascii="Arial" w:hAnsi="Arial" w:cs="Arial"/>
          <w:b/>
          <w:sz w:val="20"/>
          <w:szCs w:val="20"/>
          <w:lang w:val="el-GR"/>
        </w:rPr>
        <w:t xml:space="preserve"> με προφανή αιτία </w:t>
      </w:r>
      <w:r w:rsidRPr="00126FCA">
        <w:rPr>
          <w:rFonts w:ascii="Arial" w:hAnsi="Arial" w:cs="Arial"/>
          <w:b/>
          <w:sz w:val="20"/>
          <w:szCs w:val="20"/>
          <w:u w:val="single"/>
          <w:lang w:val="el-GR"/>
        </w:rPr>
        <w:t>τη μη δυνατότητα καταβολής του τιμήματος αποζημίωσης από τα συναρμόδια Υπουργεία Πολιτισμού – Οικονομικών.</w:t>
      </w:r>
    </w:p>
    <w:p w:rsidR="008C30CF" w:rsidRPr="00126FCA" w:rsidRDefault="008C30CF" w:rsidP="00A1169A">
      <w:pPr>
        <w:spacing w:line="360" w:lineRule="auto"/>
        <w:ind w:firstLine="720"/>
        <w:jc w:val="both"/>
        <w:rPr>
          <w:rFonts w:ascii="Arial" w:hAnsi="Arial" w:cs="Arial"/>
          <w:b/>
          <w:sz w:val="20"/>
          <w:szCs w:val="20"/>
          <w:lang w:val="el-GR"/>
        </w:rPr>
      </w:pPr>
    </w:p>
    <w:p w:rsidR="00A1169A" w:rsidRPr="00126FCA" w:rsidRDefault="00A1169A" w:rsidP="00A1169A">
      <w:pPr>
        <w:spacing w:line="360" w:lineRule="auto"/>
        <w:ind w:firstLine="720"/>
        <w:jc w:val="both"/>
        <w:rPr>
          <w:rFonts w:ascii="Arial" w:hAnsi="Arial" w:cs="Arial"/>
          <w:sz w:val="20"/>
          <w:szCs w:val="20"/>
          <w:lang w:val="el-GR"/>
        </w:rPr>
      </w:pPr>
      <w:r w:rsidRPr="00126FCA">
        <w:rPr>
          <w:rFonts w:ascii="Arial" w:hAnsi="Arial" w:cs="Arial"/>
          <w:sz w:val="20"/>
          <w:szCs w:val="20"/>
          <w:lang w:val="el-GR"/>
        </w:rPr>
        <w:t>Το αρχικό ποσόν αποζημίωσης καθορίστηκε στο ποσόν περίπου 17.000.000,00€, (796/2003 απόφαση Πρωτοδικείου). Η οριστική τιμή συμβιβασμού μειώθηκε</w:t>
      </w:r>
      <w:r w:rsidR="00A00993" w:rsidRPr="00126FCA">
        <w:rPr>
          <w:rFonts w:ascii="Arial" w:hAnsi="Arial" w:cs="Arial"/>
          <w:sz w:val="20"/>
          <w:szCs w:val="20"/>
          <w:lang w:val="el-GR"/>
        </w:rPr>
        <w:t xml:space="preserve"> στο ποσό</w:t>
      </w:r>
      <w:r w:rsidRPr="00126FCA">
        <w:rPr>
          <w:rFonts w:ascii="Arial" w:hAnsi="Arial" w:cs="Arial"/>
          <w:sz w:val="20"/>
          <w:szCs w:val="20"/>
          <w:lang w:val="el-GR"/>
        </w:rPr>
        <w:t xml:space="preserve"> των </w:t>
      </w:r>
      <w:r w:rsidRPr="00126FCA">
        <w:rPr>
          <w:rFonts w:ascii="Arial" w:hAnsi="Arial" w:cs="Arial"/>
          <w:b/>
          <w:sz w:val="20"/>
          <w:szCs w:val="20"/>
          <w:lang w:val="el-GR"/>
        </w:rPr>
        <w:t>9.097.578,87</w:t>
      </w:r>
      <w:r w:rsidR="00A00993" w:rsidRPr="00126FCA">
        <w:rPr>
          <w:rFonts w:ascii="Arial" w:hAnsi="Arial" w:cs="Arial"/>
          <w:b/>
          <w:sz w:val="20"/>
          <w:szCs w:val="20"/>
          <w:lang w:val="el-GR"/>
        </w:rPr>
        <w:t>€</w:t>
      </w:r>
      <w:r w:rsidRPr="00126FCA">
        <w:rPr>
          <w:rFonts w:ascii="Arial" w:hAnsi="Arial" w:cs="Arial"/>
          <w:b/>
          <w:sz w:val="20"/>
          <w:szCs w:val="20"/>
          <w:lang w:val="el-GR"/>
        </w:rPr>
        <w:t xml:space="preserve"> (ή 9.042.226,00€ </w:t>
      </w:r>
      <w:r w:rsidRPr="00126FCA">
        <w:rPr>
          <w:rFonts w:ascii="Arial" w:hAnsi="Arial" w:cs="Arial"/>
          <w:sz w:val="20"/>
          <w:szCs w:val="20"/>
          <w:lang w:val="el-GR"/>
        </w:rPr>
        <w:t>9-9-08/ΥΠΠΟ/</w:t>
      </w:r>
      <w:r w:rsidR="00A00993" w:rsidRPr="00126FCA">
        <w:rPr>
          <w:rFonts w:ascii="Arial" w:hAnsi="Arial" w:cs="Arial"/>
          <w:sz w:val="20"/>
          <w:szCs w:val="20"/>
          <w:lang w:val="el-GR"/>
        </w:rPr>
        <w:t xml:space="preserve"> </w:t>
      </w:r>
      <w:r w:rsidRPr="00126FCA">
        <w:rPr>
          <w:rFonts w:ascii="Arial" w:hAnsi="Arial" w:cs="Arial"/>
          <w:sz w:val="20"/>
          <w:szCs w:val="20"/>
          <w:lang w:val="el-GR"/>
        </w:rPr>
        <w:t>ΔΑΑΠ/Φ.427β/85369/678) και μεταγενέστερ</w:t>
      </w:r>
      <w:r w:rsidR="00A00993" w:rsidRPr="00126FCA">
        <w:rPr>
          <w:rFonts w:ascii="Arial" w:hAnsi="Arial" w:cs="Arial"/>
          <w:sz w:val="20"/>
          <w:szCs w:val="20"/>
          <w:lang w:val="el-GR"/>
        </w:rPr>
        <w:t>α σε μικρότερη αποζημίωση, στο ποσό</w:t>
      </w:r>
      <w:r w:rsidRPr="00126FCA">
        <w:rPr>
          <w:rFonts w:ascii="Arial" w:hAnsi="Arial" w:cs="Arial"/>
          <w:sz w:val="20"/>
          <w:szCs w:val="20"/>
          <w:lang w:val="el-GR"/>
        </w:rPr>
        <w:t xml:space="preserve"> των </w:t>
      </w:r>
      <w:r w:rsidRPr="00126FCA">
        <w:rPr>
          <w:rFonts w:ascii="Arial" w:hAnsi="Arial" w:cs="Arial"/>
          <w:b/>
          <w:sz w:val="20"/>
          <w:szCs w:val="20"/>
          <w:lang w:val="el-GR"/>
        </w:rPr>
        <w:t>5.091.994,00€,</w:t>
      </w:r>
      <w:r w:rsidRPr="00126FCA">
        <w:rPr>
          <w:rFonts w:ascii="Arial" w:hAnsi="Arial" w:cs="Arial"/>
          <w:sz w:val="20"/>
          <w:szCs w:val="20"/>
          <w:lang w:val="el-GR"/>
        </w:rPr>
        <w:t xml:space="preserve"> όπως αυτή καθορίστηκε από την </w:t>
      </w:r>
      <w:r w:rsidRPr="00126FCA">
        <w:rPr>
          <w:rFonts w:ascii="Arial" w:hAnsi="Arial" w:cs="Arial"/>
          <w:sz w:val="20"/>
          <w:szCs w:val="20"/>
          <w:lang w:val="el-GR"/>
        </w:rPr>
        <w:lastRenderedPageBreak/>
        <w:t>αρμόδια Εκτιμητική Επιτροπή του Υπουργείου Οικονομίας Οικονομικών, η οποία δεν έγινε αποδεκτή από τους ιδιοκτήτες.</w:t>
      </w:r>
    </w:p>
    <w:p w:rsidR="008C30CF" w:rsidRPr="00126FCA" w:rsidRDefault="008C30CF" w:rsidP="00A1169A">
      <w:pPr>
        <w:spacing w:line="360" w:lineRule="auto"/>
        <w:ind w:firstLine="720"/>
        <w:jc w:val="both"/>
        <w:rPr>
          <w:rFonts w:ascii="Arial" w:hAnsi="Arial" w:cs="Arial"/>
          <w:sz w:val="20"/>
          <w:szCs w:val="20"/>
          <w:lang w:val="el-GR"/>
        </w:rPr>
      </w:pPr>
    </w:p>
    <w:p w:rsidR="00A1169A" w:rsidRPr="00126FCA" w:rsidRDefault="00A1169A" w:rsidP="00A1169A">
      <w:pPr>
        <w:spacing w:line="360" w:lineRule="auto"/>
        <w:ind w:firstLine="720"/>
        <w:jc w:val="both"/>
        <w:rPr>
          <w:rFonts w:ascii="Arial" w:hAnsi="Arial" w:cs="Arial"/>
          <w:sz w:val="20"/>
          <w:szCs w:val="20"/>
          <w:lang w:val="el-GR"/>
        </w:rPr>
      </w:pPr>
      <w:r w:rsidRPr="00126FCA">
        <w:rPr>
          <w:rFonts w:ascii="Arial" w:hAnsi="Arial" w:cs="Arial"/>
          <w:sz w:val="20"/>
          <w:szCs w:val="20"/>
          <w:lang w:val="el-GR"/>
        </w:rPr>
        <w:t>Η αναγκαστική απαλλοτρίωση αποτελεί επαχθές μέτρο στέρησης της ατομικής ιδιοκτησίας προς όφελος του γενικότερου δημοσίου συμφέροντος, το οποίο στην συγκεκριμένη περίπτωση, εμπίπτει στην προστασία της ιστορικότητας των μνημείων και διατηρητέων κτιρίων και εν γένει της πολιτιστικής κληρονομιάς και του αρχιτεκτονικού πλούτου της χώρας.</w:t>
      </w:r>
    </w:p>
    <w:p w:rsidR="006444CD" w:rsidRPr="00126FCA" w:rsidRDefault="006444CD" w:rsidP="00A1169A">
      <w:pPr>
        <w:spacing w:line="360" w:lineRule="auto"/>
        <w:ind w:firstLine="720"/>
        <w:jc w:val="both"/>
        <w:rPr>
          <w:rFonts w:ascii="Arial" w:hAnsi="Arial" w:cs="Arial"/>
          <w:sz w:val="20"/>
          <w:szCs w:val="20"/>
          <w:lang w:val="el-GR"/>
        </w:rPr>
      </w:pPr>
    </w:p>
    <w:p w:rsidR="00A1169A" w:rsidRPr="00126FCA" w:rsidRDefault="00A1169A" w:rsidP="00A1169A">
      <w:pPr>
        <w:spacing w:line="360" w:lineRule="auto"/>
        <w:ind w:firstLine="720"/>
        <w:jc w:val="both"/>
        <w:rPr>
          <w:rFonts w:ascii="Arial" w:hAnsi="Arial" w:cs="Arial"/>
          <w:sz w:val="20"/>
          <w:szCs w:val="20"/>
          <w:lang w:val="el-GR"/>
        </w:rPr>
      </w:pPr>
      <w:r w:rsidRPr="00126FCA">
        <w:rPr>
          <w:rFonts w:ascii="Arial" w:hAnsi="Arial" w:cs="Arial"/>
          <w:sz w:val="20"/>
          <w:szCs w:val="20"/>
          <w:lang w:val="el-GR"/>
        </w:rPr>
        <w:t xml:space="preserve">Με δεδομένο </w:t>
      </w:r>
      <w:r w:rsidRPr="00126FCA">
        <w:rPr>
          <w:rFonts w:ascii="Arial" w:hAnsi="Arial" w:cs="Arial"/>
          <w:b/>
          <w:sz w:val="20"/>
          <w:szCs w:val="20"/>
          <w:lang w:val="el-GR"/>
        </w:rPr>
        <w:t>ότι ο Δήμος πρώτος αποφάσισε αρχικά την απόκτηση του χώρου</w:t>
      </w:r>
      <w:r w:rsidRPr="00126FCA">
        <w:rPr>
          <w:rFonts w:ascii="Arial" w:hAnsi="Arial" w:cs="Arial"/>
          <w:sz w:val="20"/>
          <w:szCs w:val="20"/>
          <w:lang w:val="el-GR"/>
        </w:rPr>
        <w:t xml:space="preserve"> με τη διαδικασία αναγκαστικής απαλλοτρίωσης ορμώμενος κατ΄ αρχήν από την ανάγκη για εξασφάλιση χώρων για την κάλυψη πολιτιστικών κ.λ.π. αναγκών, αλλά </w:t>
      </w:r>
      <w:r w:rsidRPr="00126FCA">
        <w:rPr>
          <w:rFonts w:ascii="Arial" w:hAnsi="Arial" w:cs="Arial"/>
          <w:b/>
          <w:sz w:val="20"/>
          <w:szCs w:val="20"/>
          <w:lang w:val="el-GR"/>
        </w:rPr>
        <w:t>ειδικότερα για το συγκεκριμένο ακίνητο και από την «υποχρέωση» διατήρησης και προστασίας του κτιρίου και της χρήσης για την οποία οικοδομήθηκε και του περιβάλλοντος αυτού οικοπέδου, -ως πολιτιστικό πλέον αγαθό του Δήμου-</w:t>
      </w:r>
      <w:r w:rsidR="006444CD" w:rsidRPr="00126FCA">
        <w:rPr>
          <w:rFonts w:ascii="Arial" w:hAnsi="Arial" w:cs="Arial"/>
          <w:b/>
          <w:sz w:val="20"/>
          <w:szCs w:val="20"/>
          <w:lang w:val="el-GR"/>
        </w:rPr>
        <w:t>, και την προστασία εν γένει της εθνικής πολιτιστικής κληρονομιάς</w:t>
      </w:r>
      <w:r w:rsidRPr="00126FCA">
        <w:rPr>
          <w:rFonts w:ascii="Arial" w:hAnsi="Arial" w:cs="Arial"/>
          <w:sz w:val="20"/>
          <w:szCs w:val="20"/>
          <w:lang w:val="el-GR"/>
        </w:rPr>
        <w:t>, και ύστερα από τις ατελέσφορες διαδικασίες ολοκλήρωσης της απαλλοτρίωσης μέσω της Κρατικής Διοίκησης (Υπουργείων) με αποζημίωση των ιδιοκτητών, είναι επόμενο, ο Δήμος να προβεί στη συνέχιση της διαδικασίας με την προϋπόθεση ότι πλέον οι φερόμενοι ιδιοκτήτες έχουν εκφράσει την επιθυμία τους να έρθουν σε εξωδικαστικό συμβιβασμό αποζημίωσης για τη μεταβίβαση της κυριότητας στο Δήμο</w:t>
      </w:r>
      <w:r w:rsidR="0023565E" w:rsidRPr="00126FCA">
        <w:rPr>
          <w:rFonts w:ascii="Arial" w:hAnsi="Arial" w:cs="Arial"/>
          <w:sz w:val="20"/>
          <w:szCs w:val="20"/>
          <w:lang w:val="el-GR"/>
        </w:rPr>
        <w:t xml:space="preserve"> (</w:t>
      </w:r>
      <w:bookmarkStart w:id="0" w:name="_GoBack"/>
      <w:bookmarkEnd w:id="0"/>
      <w:r w:rsidR="006444CD" w:rsidRPr="00126FCA">
        <w:rPr>
          <w:rFonts w:ascii="Arial" w:hAnsi="Arial" w:cs="Arial"/>
          <w:sz w:val="20"/>
          <w:szCs w:val="20"/>
          <w:lang w:val="el-GR"/>
        </w:rPr>
        <w:t>σχετ.)</w:t>
      </w:r>
      <w:r w:rsidRPr="00126FCA">
        <w:rPr>
          <w:rFonts w:ascii="Arial" w:hAnsi="Arial" w:cs="Arial"/>
          <w:sz w:val="20"/>
          <w:szCs w:val="20"/>
          <w:lang w:val="el-GR"/>
        </w:rPr>
        <w:t>.</w:t>
      </w:r>
    </w:p>
    <w:p w:rsidR="008C30CF" w:rsidRPr="00126FCA" w:rsidRDefault="008C30CF" w:rsidP="00A1169A">
      <w:pPr>
        <w:spacing w:line="360" w:lineRule="auto"/>
        <w:ind w:firstLine="720"/>
        <w:jc w:val="both"/>
        <w:rPr>
          <w:rFonts w:ascii="Arial" w:hAnsi="Arial" w:cs="Arial"/>
          <w:sz w:val="20"/>
          <w:szCs w:val="20"/>
          <w:lang w:val="el-GR"/>
        </w:rPr>
      </w:pPr>
    </w:p>
    <w:p w:rsidR="00A1169A" w:rsidRPr="00126FCA" w:rsidRDefault="00A1169A" w:rsidP="00A1169A">
      <w:pPr>
        <w:spacing w:line="360" w:lineRule="auto"/>
        <w:ind w:firstLine="709"/>
        <w:jc w:val="both"/>
        <w:rPr>
          <w:rFonts w:ascii="Arial" w:hAnsi="Arial" w:cs="Arial"/>
          <w:sz w:val="20"/>
          <w:szCs w:val="20"/>
          <w:lang w:val="el-GR"/>
        </w:rPr>
      </w:pPr>
      <w:r w:rsidRPr="00126FCA">
        <w:rPr>
          <w:rFonts w:ascii="Arial" w:hAnsi="Arial" w:cs="Arial"/>
          <w:sz w:val="20"/>
          <w:szCs w:val="20"/>
          <w:lang w:val="el-GR"/>
        </w:rPr>
        <w:t>Η ολοκλήρωση της διαδικασίας αποζημίωσης και η απόκτηση της κυριότητας του ακινήτου από το Δήμο, έχει προφανή ωφέλεια για το Προάστιο, διότι εκτός από την εξασφάλιση χώρων για την κάλυψη των αναγκών σε πολιτιστικές εγκαταστάσεις:</w:t>
      </w:r>
    </w:p>
    <w:p w:rsidR="00A1169A" w:rsidRPr="00126FCA" w:rsidRDefault="00A1169A" w:rsidP="00A1169A">
      <w:pPr>
        <w:pStyle w:val="a4"/>
        <w:numPr>
          <w:ilvl w:val="0"/>
          <w:numId w:val="5"/>
        </w:numPr>
        <w:spacing w:line="360" w:lineRule="auto"/>
        <w:ind w:hanging="720"/>
        <w:jc w:val="both"/>
        <w:rPr>
          <w:rFonts w:ascii="Arial" w:hAnsi="Arial" w:cs="Arial"/>
          <w:sz w:val="20"/>
          <w:szCs w:val="20"/>
          <w:lang w:val="el-GR"/>
        </w:rPr>
      </w:pPr>
      <w:r w:rsidRPr="00126FCA">
        <w:rPr>
          <w:rFonts w:ascii="Arial" w:hAnsi="Arial" w:cs="Arial"/>
          <w:sz w:val="20"/>
          <w:szCs w:val="20"/>
          <w:lang w:val="el-GR"/>
        </w:rPr>
        <w:t xml:space="preserve">Θα καταστεί ο ίδιος φορέας διαχείρισης του χώρου. </w:t>
      </w:r>
    </w:p>
    <w:p w:rsidR="00A1169A" w:rsidRPr="00126FCA" w:rsidRDefault="00A1169A" w:rsidP="00A1169A">
      <w:pPr>
        <w:pStyle w:val="a4"/>
        <w:numPr>
          <w:ilvl w:val="0"/>
          <w:numId w:val="5"/>
        </w:numPr>
        <w:spacing w:line="360" w:lineRule="auto"/>
        <w:ind w:hanging="720"/>
        <w:jc w:val="both"/>
        <w:rPr>
          <w:rFonts w:ascii="Arial" w:hAnsi="Arial" w:cs="Arial"/>
          <w:sz w:val="20"/>
          <w:szCs w:val="20"/>
          <w:lang w:val="el-GR"/>
        </w:rPr>
      </w:pPr>
      <w:r w:rsidRPr="00126FCA">
        <w:rPr>
          <w:rFonts w:ascii="Arial" w:hAnsi="Arial" w:cs="Arial"/>
          <w:sz w:val="20"/>
          <w:szCs w:val="20"/>
          <w:lang w:val="el-GR"/>
        </w:rPr>
        <w:t xml:space="preserve">Θα αποκτήσει ένα ακίνητο </w:t>
      </w:r>
      <w:r w:rsidR="00A00993" w:rsidRPr="00126FCA">
        <w:rPr>
          <w:rFonts w:ascii="Arial" w:hAnsi="Arial" w:cs="Arial"/>
          <w:b/>
          <w:sz w:val="20"/>
          <w:szCs w:val="20"/>
          <w:lang w:val="el-GR"/>
        </w:rPr>
        <w:t>ιδιαίτερης ι</w:t>
      </w:r>
      <w:r w:rsidRPr="00126FCA">
        <w:rPr>
          <w:rFonts w:ascii="Arial" w:hAnsi="Arial" w:cs="Arial"/>
          <w:b/>
          <w:sz w:val="20"/>
          <w:szCs w:val="20"/>
          <w:lang w:val="el-GR"/>
        </w:rPr>
        <w:t>στορικής και πολιτιστικής αξίας</w:t>
      </w:r>
      <w:r w:rsidRPr="00126FCA">
        <w:rPr>
          <w:rFonts w:ascii="Arial" w:hAnsi="Arial" w:cs="Arial"/>
          <w:sz w:val="20"/>
          <w:szCs w:val="20"/>
          <w:lang w:val="el-GR"/>
        </w:rPr>
        <w:t>, το οποίο είναι τοπόσημο με πανελλαδική και παγκόσμια εμβέλεια.</w:t>
      </w:r>
    </w:p>
    <w:p w:rsidR="00A1169A" w:rsidRPr="00126FCA" w:rsidRDefault="00A1169A" w:rsidP="00A1169A">
      <w:pPr>
        <w:pStyle w:val="a4"/>
        <w:numPr>
          <w:ilvl w:val="0"/>
          <w:numId w:val="5"/>
        </w:numPr>
        <w:spacing w:line="360" w:lineRule="auto"/>
        <w:ind w:hanging="720"/>
        <w:jc w:val="both"/>
        <w:rPr>
          <w:rFonts w:ascii="Arial" w:hAnsi="Arial" w:cs="Arial"/>
          <w:sz w:val="20"/>
          <w:szCs w:val="20"/>
          <w:lang w:val="el-GR"/>
        </w:rPr>
      </w:pPr>
      <w:r w:rsidRPr="00126FCA">
        <w:rPr>
          <w:rFonts w:ascii="Arial" w:hAnsi="Arial" w:cs="Arial"/>
          <w:sz w:val="20"/>
          <w:szCs w:val="20"/>
          <w:lang w:val="el-GR"/>
        </w:rPr>
        <w:t>Θα καταστεί ο Δήμος Κέντρο Πολιτισμού με παράλληλες προεκτάσεις κοινωνικής, πολιτιστικής και οικονομικής αναβάθμισης, πέραν των ορίων του Δήμου.</w:t>
      </w:r>
    </w:p>
    <w:p w:rsidR="008C30CF" w:rsidRPr="00126FCA" w:rsidRDefault="00126FCA" w:rsidP="00126FCA">
      <w:pPr>
        <w:spacing w:after="60" w:line="360" w:lineRule="auto"/>
        <w:rPr>
          <w:rFonts w:ascii="Arial" w:hAnsi="Arial" w:cs="Arial"/>
          <w:sz w:val="20"/>
          <w:szCs w:val="20"/>
          <w:lang w:val="el-GR"/>
        </w:rPr>
      </w:pPr>
      <w:r w:rsidRPr="00126FCA">
        <w:rPr>
          <w:rFonts w:ascii="Arial" w:hAnsi="Arial" w:cs="Arial"/>
          <w:sz w:val="20"/>
          <w:szCs w:val="20"/>
          <w:lang w:val="el-GR"/>
        </w:rPr>
        <w:t xml:space="preserve">          </w:t>
      </w:r>
      <w:r w:rsidR="00554F09" w:rsidRPr="00126FCA">
        <w:rPr>
          <w:rFonts w:ascii="Arial" w:hAnsi="Arial" w:cs="Arial"/>
          <w:sz w:val="20"/>
          <w:szCs w:val="20"/>
          <w:lang w:val="el-GR"/>
        </w:rPr>
        <w:t>Σύμφωνα με την ισχύουσα νομοθεσία η απευθείας αγορά ακινήτων διέπεται από τα άρθρα 186 και 191 του Ν.3463/06 και το Π.Δ. 270/81 περί «διεξαγωγής δημοπρασιών».</w:t>
      </w:r>
    </w:p>
    <w:p w:rsidR="002F1E34" w:rsidRPr="00126FCA" w:rsidRDefault="00C61EB1" w:rsidP="00A1169A">
      <w:pPr>
        <w:spacing w:line="360" w:lineRule="auto"/>
        <w:ind w:firstLine="720"/>
        <w:jc w:val="both"/>
        <w:rPr>
          <w:rFonts w:ascii="Arial" w:hAnsi="Arial" w:cs="Arial"/>
          <w:i/>
          <w:sz w:val="20"/>
          <w:szCs w:val="20"/>
          <w:lang w:val="el-GR"/>
        </w:rPr>
      </w:pPr>
      <w:r w:rsidRPr="00126FCA">
        <w:rPr>
          <w:rFonts w:ascii="Arial" w:hAnsi="Arial" w:cs="Arial"/>
          <w:sz w:val="20"/>
          <w:szCs w:val="20"/>
          <w:lang w:val="el-GR"/>
        </w:rPr>
        <w:t>Σύμφωνα με το άρθρο 191 περί «Αγοράς Ακινήτων» του Ν. 3463/06 (Δ.Κ.Κ)</w:t>
      </w:r>
      <w:r w:rsidR="00670570" w:rsidRPr="00126FCA">
        <w:rPr>
          <w:rFonts w:ascii="Arial" w:hAnsi="Arial" w:cs="Arial"/>
          <w:sz w:val="20"/>
          <w:szCs w:val="20"/>
          <w:lang w:val="el-GR"/>
        </w:rPr>
        <w:t xml:space="preserve"> (ΦΕΚ /Α΄/114/2006), παρ. 1, </w:t>
      </w:r>
      <w:r w:rsidRPr="00126FCA">
        <w:rPr>
          <w:rFonts w:ascii="Arial" w:hAnsi="Arial" w:cs="Arial"/>
          <w:sz w:val="20"/>
          <w:szCs w:val="20"/>
          <w:lang w:val="el-GR"/>
        </w:rPr>
        <w:t>για την αγορά ιδιωτικών ακινήτων εφαρμόζονται αναλόγως οι διατάξεις του άρθρ. 186 του Δ.Κ.Κ.</w:t>
      </w:r>
      <w:r w:rsidR="002F1E34" w:rsidRPr="00126FCA">
        <w:rPr>
          <w:rFonts w:ascii="Arial" w:hAnsi="Arial" w:cs="Arial"/>
          <w:sz w:val="20"/>
          <w:szCs w:val="20"/>
          <w:lang w:val="el-GR"/>
        </w:rPr>
        <w:t xml:space="preserve">, </w:t>
      </w:r>
      <w:r w:rsidR="000E3854" w:rsidRPr="00126FCA">
        <w:rPr>
          <w:rFonts w:ascii="Arial" w:hAnsi="Arial" w:cs="Arial"/>
          <w:i/>
          <w:sz w:val="20"/>
          <w:szCs w:val="20"/>
          <w:lang w:val="el-GR"/>
        </w:rPr>
        <w:t xml:space="preserve">«… Αν από το Δημοτικό ή κοινοτικό συμβούλιο κριθεί ότι μόνο ένα ακίνητο είναι κατάλληλο για την εκπλήρωση δημοτικού ή κοινοτικού σκοπού το ακίνητο μπορεί να αγοραστεί απευθείας, με απόφαση του συμβουλίου, που λαμβάνεται με πλειοψηφία των δύο τρίτων των μελών του.», </w:t>
      </w:r>
      <w:r w:rsidR="002F1E34" w:rsidRPr="00126FCA">
        <w:rPr>
          <w:rFonts w:ascii="Arial" w:hAnsi="Arial" w:cs="Arial"/>
          <w:sz w:val="20"/>
          <w:szCs w:val="20"/>
          <w:lang w:val="el-GR"/>
        </w:rPr>
        <w:t xml:space="preserve">όπως αντικαταστάθηκε από την παρ. 12 του άρθρου 20 </w:t>
      </w:r>
      <w:r w:rsidR="000E3854" w:rsidRPr="00126FCA">
        <w:rPr>
          <w:rFonts w:ascii="Arial" w:hAnsi="Arial" w:cs="Arial"/>
          <w:sz w:val="20"/>
          <w:szCs w:val="20"/>
          <w:lang w:val="el-GR"/>
        </w:rPr>
        <w:t>του Ν. 3731/08:</w:t>
      </w:r>
      <w:r w:rsidR="00A1169A" w:rsidRPr="00126FCA">
        <w:rPr>
          <w:rFonts w:ascii="Arial" w:hAnsi="Arial" w:cs="Arial"/>
          <w:sz w:val="20"/>
          <w:szCs w:val="20"/>
          <w:lang w:val="el-GR"/>
        </w:rPr>
        <w:t xml:space="preserve"> «…</w:t>
      </w:r>
      <w:r w:rsidR="002F1E34" w:rsidRPr="00126FCA">
        <w:rPr>
          <w:rFonts w:ascii="Arial" w:hAnsi="Arial" w:cs="Arial"/>
          <w:i/>
          <w:sz w:val="20"/>
          <w:szCs w:val="20"/>
          <w:lang w:val="el-GR"/>
        </w:rPr>
        <w:t>Ειδικά στην περίπτωση αγοράς ακινήτου, όπου σύμφωνα με την παρ. 6 του αρθρ. 186 του ΚΔΚ απαιτείται η εκτίμηση τ</w:t>
      </w:r>
      <w:r w:rsidR="00A1169A" w:rsidRPr="00126FCA">
        <w:rPr>
          <w:rFonts w:ascii="Arial" w:hAnsi="Arial" w:cs="Arial"/>
          <w:i/>
          <w:sz w:val="20"/>
          <w:szCs w:val="20"/>
          <w:lang w:val="el-GR"/>
        </w:rPr>
        <w:t xml:space="preserve">ης αγοραίας αξίας του από Σώμα </w:t>
      </w:r>
      <w:r w:rsidR="002F1E34" w:rsidRPr="00126FCA">
        <w:rPr>
          <w:rFonts w:ascii="Arial" w:hAnsi="Arial" w:cs="Arial"/>
          <w:i/>
          <w:sz w:val="20"/>
          <w:szCs w:val="20"/>
          <w:lang w:val="el-GR"/>
        </w:rPr>
        <w:t xml:space="preserve">Ορκωτών </w:t>
      </w:r>
      <w:r w:rsidR="002F1E34" w:rsidRPr="00126FCA">
        <w:rPr>
          <w:rFonts w:ascii="Arial" w:hAnsi="Arial" w:cs="Arial"/>
          <w:i/>
          <w:sz w:val="20"/>
          <w:szCs w:val="20"/>
          <w:lang w:val="el-GR"/>
        </w:rPr>
        <w:lastRenderedPageBreak/>
        <w:t>Εκτιμητών ως προϋπόθεση για την κατάρτιση της σύμβασης μεταβί</w:t>
      </w:r>
      <w:r w:rsidR="00A1169A" w:rsidRPr="00126FCA">
        <w:rPr>
          <w:rFonts w:ascii="Arial" w:hAnsi="Arial" w:cs="Arial"/>
          <w:i/>
          <w:sz w:val="20"/>
          <w:szCs w:val="20"/>
          <w:lang w:val="el-GR"/>
        </w:rPr>
        <w:t>βασης της κυριότητας, το Δ.Σ. ή</w:t>
      </w:r>
      <w:r w:rsidR="002F1E34" w:rsidRPr="00126FCA">
        <w:rPr>
          <w:rFonts w:ascii="Arial" w:hAnsi="Arial" w:cs="Arial"/>
          <w:i/>
          <w:sz w:val="20"/>
          <w:szCs w:val="20"/>
          <w:lang w:val="el-GR"/>
        </w:rPr>
        <w:t xml:space="preserve"> Κ.Σ.</w:t>
      </w:r>
      <w:r w:rsidR="00F01447" w:rsidRPr="00126FCA">
        <w:rPr>
          <w:rFonts w:ascii="Arial" w:hAnsi="Arial" w:cs="Arial"/>
          <w:i/>
          <w:sz w:val="20"/>
          <w:szCs w:val="20"/>
          <w:lang w:val="el-GR"/>
        </w:rPr>
        <w:t>, με απόφασή</w:t>
      </w:r>
      <w:r w:rsidR="002F1E34" w:rsidRPr="00126FCA">
        <w:rPr>
          <w:rFonts w:ascii="Arial" w:hAnsi="Arial" w:cs="Arial"/>
          <w:i/>
          <w:sz w:val="20"/>
          <w:szCs w:val="20"/>
          <w:lang w:val="el-GR"/>
        </w:rPr>
        <w:t xml:space="preserve"> του που λαμβάνεται με την πλ</w:t>
      </w:r>
      <w:r w:rsidR="00F01447" w:rsidRPr="00126FCA">
        <w:rPr>
          <w:rFonts w:ascii="Arial" w:hAnsi="Arial" w:cs="Arial"/>
          <w:i/>
          <w:sz w:val="20"/>
          <w:szCs w:val="20"/>
          <w:lang w:val="el-GR"/>
        </w:rPr>
        <w:t>ειοψηφία επί του συνόλου των μελώ</w:t>
      </w:r>
      <w:r w:rsidR="002F1E34" w:rsidRPr="00126FCA">
        <w:rPr>
          <w:rFonts w:ascii="Arial" w:hAnsi="Arial" w:cs="Arial"/>
          <w:i/>
          <w:sz w:val="20"/>
          <w:szCs w:val="20"/>
          <w:lang w:val="el-GR"/>
        </w:rPr>
        <w:t xml:space="preserve">ν του, μπορεί να κρίνει ότι το ακίνητο αυτό είναι το μόνο κατάλληλο για την εκπλήρωση δημοτικού ή κοινοτικού σκοπού και να αποφασίσει την απευθείας αγορά. </w:t>
      </w:r>
      <w:r w:rsidR="00A1169A" w:rsidRPr="00126FCA">
        <w:rPr>
          <w:rFonts w:ascii="Arial" w:hAnsi="Arial" w:cs="Arial"/>
          <w:i/>
          <w:sz w:val="20"/>
          <w:szCs w:val="20"/>
          <w:lang w:val="el-GR"/>
        </w:rPr>
        <w:t xml:space="preserve">Όπου, </w:t>
      </w:r>
      <w:r w:rsidR="002F1E34" w:rsidRPr="00126FCA">
        <w:rPr>
          <w:rFonts w:ascii="Arial" w:hAnsi="Arial" w:cs="Arial"/>
          <w:i/>
          <w:sz w:val="20"/>
          <w:szCs w:val="20"/>
          <w:lang w:val="el-GR"/>
        </w:rPr>
        <w:t>όμως, δεν προβλέπεται η εκτίμηση της αγοραίας αξίας του ακινήτου κατ΄ άρθρο 186 παρ.6 του ΔΚΚ</w:t>
      </w:r>
      <w:r w:rsidR="00F07141" w:rsidRPr="00126FCA">
        <w:rPr>
          <w:rFonts w:ascii="Arial" w:hAnsi="Arial" w:cs="Arial"/>
          <w:i/>
          <w:sz w:val="20"/>
          <w:szCs w:val="20"/>
          <w:lang w:val="el-GR"/>
        </w:rPr>
        <w:t>, τότε η κρίση περί του ότι το ακίνητο είναι το μόνο κατάλληλο, καθώς και η απόφαση για την απευθείας αγορά, λαμβάνονται με πλειοψηφία των 2/3 των μελών του Δη</w:t>
      </w:r>
      <w:r w:rsidR="00A1169A" w:rsidRPr="00126FCA">
        <w:rPr>
          <w:rFonts w:ascii="Arial" w:hAnsi="Arial" w:cs="Arial"/>
          <w:i/>
          <w:sz w:val="20"/>
          <w:szCs w:val="20"/>
          <w:lang w:val="el-GR"/>
        </w:rPr>
        <w:t>μοτικού ή Κοινοτικού Συμβουλίου</w:t>
      </w:r>
      <w:r w:rsidR="00F07141" w:rsidRPr="00126FCA">
        <w:rPr>
          <w:rFonts w:ascii="Arial" w:hAnsi="Arial" w:cs="Arial"/>
          <w:i/>
          <w:sz w:val="20"/>
          <w:szCs w:val="20"/>
          <w:lang w:val="el-GR"/>
        </w:rPr>
        <w:t>»</w:t>
      </w:r>
      <w:r w:rsidR="00A1169A" w:rsidRPr="00126FCA">
        <w:rPr>
          <w:rFonts w:ascii="Arial" w:hAnsi="Arial" w:cs="Arial"/>
          <w:i/>
          <w:sz w:val="20"/>
          <w:szCs w:val="20"/>
          <w:lang w:val="el-GR"/>
        </w:rPr>
        <w:t>.</w:t>
      </w:r>
    </w:p>
    <w:p w:rsidR="008C30CF" w:rsidRPr="00126FCA" w:rsidRDefault="008C30CF" w:rsidP="00A1169A">
      <w:pPr>
        <w:spacing w:line="360" w:lineRule="auto"/>
        <w:ind w:firstLine="720"/>
        <w:jc w:val="both"/>
        <w:rPr>
          <w:rFonts w:ascii="Arial" w:hAnsi="Arial" w:cs="Arial"/>
          <w:sz w:val="20"/>
          <w:szCs w:val="20"/>
          <w:lang w:val="el-GR"/>
        </w:rPr>
      </w:pPr>
    </w:p>
    <w:p w:rsidR="00494203" w:rsidRPr="00126FCA" w:rsidRDefault="00554F09" w:rsidP="00A1169A">
      <w:pPr>
        <w:spacing w:line="360" w:lineRule="auto"/>
        <w:ind w:firstLine="720"/>
        <w:jc w:val="both"/>
        <w:rPr>
          <w:rFonts w:ascii="Arial" w:hAnsi="Arial" w:cs="Arial"/>
          <w:sz w:val="20"/>
          <w:szCs w:val="20"/>
          <w:lang w:val="el-GR"/>
        </w:rPr>
      </w:pPr>
      <w:r w:rsidRPr="00126FCA">
        <w:rPr>
          <w:rFonts w:ascii="Arial" w:hAnsi="Arial" w:cs="Arial"/>
          <w:sz w:val="20"/>
          <w:szCs w:val="20"/>
          <w:lang w:val="el-GR"/>
        </w:rPr>
        <w:t xml:space="preserve">Από τα παραπάνω προκύπτει ότι </w:t>
      </w:r>
      <w:r w:rsidR="00494203" w:rsidRPr="00126FCA">
        <w:rPr>
          <w:rFonts w:ascii="Arial" w:hAnsi="Arial" w:cs="Arial"/>
          <w:sz w:val="20"/>
          <w:szCs w:val="20"/>
          <w:lang w:val="el-GR"/>
        </w:rPr>
        <w:t>κατ’ εξαίρεση είναι δυνατή, με απόφαση</w:t>
      </w:r>
      <w:r w:rsidR="00A1169A" w:rsidRPr="00126FCA">
        <w:rPr>
          <w:rFonts w:ascii="Arial" w:hAnsi="Arial" w:cs="Arial"/>
          <w:sz w:val="20"/>
          <w:szCs w:val="20"/>
          <w:lang w:val="el-GR"/>
        </w:rPr>
        <w:t xml:space="preserve"> </w:t>
      </w:r>
      <w:r w:rsidR="00494203" w:rsidRPr="00126FCA">
        <w:rPr>
          <w:rFonts w:ascii="Arial" w:hAnsi="Arial" w:cs="Arial"/>
          <w:sz w:val="20"/>
          <w:szCs w:val="20"/>
          <w:lang w:val="el-GR"/>
        </w:rPr>
        <w:t>του Δημοτικού Συμβουλίου, η απευθείας (χωρίς διαγωνισμό) αγορά ακινήτου από Δήμο ή Κοινότητα, μετά από προηγούμενη έκδοση ειδικά αιτιολογημένης όμοιας απόφασης που προσδιορίζει τους λόγους, για τους οποίους το ακίνητο είναι το μόνο κατάλληλο για την εκπλήρωση του δημοτικού ή κοινοτικού σκοπού για τον οποίο προορίζεται.</w:t>
      </w:r>
    </w:p>
    <w:p w:rsidR="008C30CF" w:rsidRPr="00126FCA" w:rsidRDefault="008C30CF" w:rsidP="00A1169A">
      <w:pPr>
        <w:spacing w:line="360" w:lineRule="auto"/>
        <w:ind w:firstLine="720"/>
        <w:jc w:val="both"/>
        <w:rPr>
          <w:rFonts w:ascii="Arial" w:hAnsi="Arial" w:cs="Arial"/>
          <w:sz w:val="20"/>
          <w:szCs w:val="20"/>
          <w:lang w:val="el-GR"/>
        </w:rPr>
      </w:pPr>
    </w:p>
    <w:p w:rsidR="00554F09" w:rsidRPr="00126FCA" w:rsidRDefault="00494203" w:rsidP="00893CD4">
      <w:pPr>
        <w:spacing w:line="360" w:lineRule="auto"/>
        <w:ind w:firstLine="720"/>
        <w:jc w:val="both"/>
        <w:rPr>
          <w:rFonts w:ascii="Arial" w:hAnsi="Arial" w:cs="Arial"/>
          <w:sz w:val="20"/>
          <w:szCs w:val="20"/>
          <w:lang w:val="el-GR"/>
        </w:rPr>
      </w:pPr>
      <w:r w:rsidRPr="00126FCA">
        <w:rPr>
          <w:rFonts w:ascii="Arial" w:hAnsi="Arial" w:cs="Arial"/>
          <w:sz w:val="20"/>
          <w:szCs w:val="20"/>
          <w:lang w:val="el-GR"/>
        </w:rPr>
        <w:t>Επίσης σε περίπτωση αγοράς ακινήτου, είτε με δημοπρασία, είτε απευθείας, δεν αποκλείεται η προηγούμενη έρευνα της τοπικής αγοράς προκειμένου να διαπιστωθεί η ύπαρξη κατάλληλων και πρόσφορων ακινήτων, χωρίς να απαιτείται προς τούτο η τήρηση ορισμένης διαδικασίας και σε περίπτωση δε που κρίνονται κατάλληλα περισσότερα του ενός από αυτά, δεν αποκλείεται, περαιτέρω, κατά τη διαδικασία της απευθείας αγοράς, η εκτίμηση της αξίας τους από τα εσωτερικά όργανα αυτού, η συγκριτική αξιολόγησή τους, τόσο από την άποψη της καταλληλότητας τους, όσο και από την άποψη της προκαλούμενης οικονομικής επιβάρυνσης του οικείου Ο.Τ.Α. σε περίπτωση αγορά τους.</w:t>
      </w:r>
      <w:r w:rsidR="000E3854" w:rsidRPr="00126FCA">
        <w:rPr>
          <w:rFonts w:ascii="Arial" w:hAnsi="Arial" w:cs="Arial"/>
          <w:sz w:val="20"/>
          <w:szCs w:val="20"/>
          <w:lang w:val="el-GR"/>
        </w:rPr>
        <w:t xml:space="preserve"> (πράξη του Ελεγκτικού Συνεδρίου αριθ. 122/2011 τμ. 7)</w:t>
      </w:r>
      <w:r w:rsidR="00425302" w:rsidRPr="00126FCA">
        <w:rPr>
          <w:rFonts w:ascii="Arial" w:hAnsi="Arial" w:cs="Arial"/>
          <w:sz w:val="20"/>
          <w:szCs w:val="20"/>
          <w:lang w:val="el-GR"/>
        </w:rPr>
        <w:t>.</w:t>
      </w:r>
    </w:p>
    <w:p w:rsidR="008C30CF" w:rsidRPr="00126FCA" w:rsidRDefault="008C30CF" w:rsidP="00893CD4">
      <w:pPr>
        <w:spacing w:line="360" w:lineRule="auto"/>
        <w:ind w:firstLine="720"/>
        <w:jc w:val="both"/>
        <w:rPr>
          <w:rFonts w:ascii="Arial" w:hAnsi="Arial" w:cs="Arial"/>
          <w:sz w:val="20"/>
          <w:szCs w:val="20"/>
          <w:lang w:val="el-GR"/>
        </w:rPr>
      </w:pPr>
    </w:p>
    <w:p w:rsidR="00CC655B" w:rsidRPr="00126FCA" w:rsidRDefault="00CC655B" w:rsidP="008C30CF">
      <w:pPr>
        <w:spacing w:line="360" w:lineRule="auto"/>
        <w:ind w:firstLine="720"/>
        <w:rPr>
          <w:rFonts w:ascii="Arial" w:hAnsi="Arial" w:cs="Arial"/>
          <w:sz w:val="20"/>
          <w:szCs w:val="20"/>
          <w:lang w:val="el-GR"/>
        </w:rPr>
      </w:pPr>
      <w:r w:rsidRPr="00126FCA">
        <w:rPr>
          <w:rFonts w:ascii="Arial" w:hAnsi="Arial" w:cs="Arial"/>
          <w:sz w:val="20"/>
          <w:szCs w:val="20"/>
          <w:lang w:val="el-GR"/>
        </w:rPr>
        <w:t>Κατόπιν των παραπάνω καλείται το Δημοτικό Συμβούλιο να αποφασίσει:</w:t>
      </w:r>
    </w:p>
    <w:p w:rsidR="005546A7" w:rsidRPr="00126FCA" w:rsidRDefault="005546A7" w:rsidP="00A1169A">
      <w:pPr>
        <w:pStyle w:val="a4"/>
        <w:numPr>
          <w:ilvl w:val="0"/>
          <w:numId w:val="3"/>
        </w:numPr>
        <w:spacing w:line="360" w:lineRule="auto"/>
        <w:ind w:hanging="720"/>
        <w:jc w:val="both"/>
        <w:rPr>
          <w:rFonts w:ascii="Arial" w:hAnsi="Arial" w:cs="Arial"/>
          <w:sz w:val="20"/>
          <w:szCs w:val="20"/>
          <w:lang w:val="el-GR"/>
        </w:rPr>
      </w:pPr>
      <w:r w:rsidRPr="00126FCA">
        <w:rPr>
          <w:rFonts w:ascii="Arial" w:hAnsi="Arial" w:cs="Arial"/>
          <w:sz w:val="20"/>
          <w:szCs w:val="20"/>
          <w:lang w:val="el-GR"/>
        </w:rPr>
        <w:t xml:space="preserve">Την καταρχήν έγκριση για απευθείας αγορά του </w:t>
      </w:r>
      <w:r w:rsidR="002E1E62" w:rsidRPr="00126FCA">
        <w:rPr>
          <w:rFonts w:ascii="Arial" w:hAnsi="Arial" w:cs="Arial"/>
          <w:sz w:val="20"/>
          <w:szCs w:val="20"/>
          <w:lang w:val="el-GR"/>
        </w:rPr>
        <w:t>κτήματος Ιόλα</w:t>
      </w:r>
      <w:r w:rsidRPr="00126FCA">
        <w:rPr>
          <w:rFonts w:ascii="Arial" w:hAnsi="Arial" w:cs="Arial"/>
          <w:i/>
          <w:sz w:val="20"/>
          <w:szCs w:val="20"/>
          <w:lang w:val="el-GR"/>
        </w:rPr>
        <w:t xml:space="preserve"> </w:t>
      </w:r>
      <w:r w:rsidR="00110D15" w:rsidRPr="00126FCA">
        <w:rPr>
          <w:rFonts w:ascii="Arial" w:hAnsi="Arial" w:cs="Arial"/>
          <w:sz w:val="20"/>
          <w:szCs w:val="20"/>
          <w:lang w:val="el-GR"/>
        </w:rPr>
        <w:t>(</w:t>
      </w:r>
      <w:r w:rsidR="000279D7" w:rsidRPr="00126FCA">
        <w:rPr>
          <w:rFonts w:ascii="Arial" w:hAnsi="Arial" w:cs="Arial"/>
          <w:sz w:val="20"/>
          <w:szCs w:val="20"/>
          <w:lang w:val="el-GR"/>
        </w:rPr>
        <w:t>στο Ο.Τ.278 που έχει χαρακτηριστεί ως «ΚΕΝΤΡΟ ΠΟΛΙΤΙΣΤΙΚΩΝ ΔΡΑΣΤΗΡΙΟΤΗΤΩΝ» του Δήμου</w:t>
      </w:r>
      <w:r w:rsidR="00110D15" w:rsidRPr="00126FCA">
        <w:rPr>
          <w:rFonts w:ascii="Arial" w:hAnsi="Arial" w:cs="Arial"/>
          <w:sz w:val="20"/>
          <w:szCs w:val="20"/>
          <w:lang w:val="el-GR"/>
        </w:rPr>
        <w:t>)</w:t>
      </w:r>
      <w:r w:rsidR="000279D7" w:rsidRPr="00126FCA">
        <w:rPr>
          <w:rFonts w:ascii="Arial" w:hAnsi="Arial" w:cs="Arial"/>
          <w:sz w:val="20"/>
          <w:szCs w:val="20"/>
          <w:lang w:val="el-GR"/>
        </w:rPr>
        <w:t xml:space="preserve">, σύμφωνα με το άρθρο 191 παρ.1 του Ν.3463/2006 </w:t>
      </w:r>
      <w:r w:rsidRPr="00126FCA">
        <w:rPr>
          <w:rFonts w:ascii="Arial" w:hAnsi="Arial" w:cs="Arial"/>
          <w:i/>
          <w:sz w:val="20"/>
          <w:szCs w:val="20"/>
          <w:lang w:val="el-GR"/>
        </w:rPr>
        <w:t>ως το μόνο κατάλληλο για την εκπλήρωση δημοτικού ή κοινοτικού σκοπού</w:t>
      </w:r>
      <w:r w:rsidRPr="00126FCA">
        <w:rPr>
          <w:rFonts w:ascii="Arial" w:hAnsi="Arial" w:cs="Arial"/>
          <w:sz w:val="20"/>
          <w:szCs w:val="20"/>
          <w:lang w:val="el-GR"/>
        </w:rPr>
        <w:t xml:space="preserve"> </w:t>
      </w:r>
      <w:r w:rsidR="000279D7" w:rsidRPr="00126FCA">
        <w:rPr>
          <w:rFonts w:ascii="Arial" w:hAnsi="Arial" w:cs="Arial"/>
          <w:sz w:val="20"/>
          <w:szCs w:val="20"/>
          <w:lang w:val="el-GR"/>
        </w:rPr>
        <w:t>αφενός για την ολοκλήρωση της απαλλοτρίωσης που επιβλήθηκε (ΦΕΚ541/Δ/31-8-2000) και  τη διασφάλιση της διατήρησης της Ιστορικότητας και της</w:t>
      </w:r>
      <w:r w:rsidR="005501E3" w:rsidRPr="00126FCA">
        <w:rPr>
          <w:rFonts w:ascii="Arial" w:hAnsi="Arial" w:cs="Arial"/>
          <w:sz w:val="20"/>
          <w:szCs w:val="20"/>
          <w:lang w:val="el-GR"/>
        </w:rPr>
        <w:t xml:space="preserve"> Πολι</w:t>
      </w:r>
      <w:r w:rsidR="000279D7" w:rsidRPr="00126FCA">
        <w:rPr>
          <w:rFonts w:ascii="Arial" w:hAnsi="Arial" w:cs="Arial"/>
          <w:sz w:val="20"/>
          <w:szCs w:val="20"/>
          <w:lang w:val="el-GR"/>
        </w:rPr>
        <w:t xml:space="preserve">τιστικής Κληρονομιάς και αφετέρου στην απόκτηση του πολιτιστικού αγαθού </w:t>
      </w:r>
      <w:r w:rsidR="005501E3" w:rsidRPr="00126FCA">
        <w:rPr>
          <w:rFonts w:ascii="Arial" w:hAnsi="Arial" w:cs="Arial"/>
          <w:sz w:val="20"/>
          <w:szCs w:val="20"/>
          <w:lang w:val="el-GR"/>
        </w:rPr>
        <w:t>(ΒΙΛΑ ΙΟΛΑ) που συνδέεται με τις σημαντικότερες προσωπικότητες του 20</w:t>
      </w:r>
      <w:r w:rsidR="005501E3" w:rsidRPr="00126FCA">
        <w:rPr>
          <w:rFonts w:ascii="Arial" w:hAnsi="Arial" w:cs="Arial"/>
          <w:sz w:val="20"/>
          <w:szCs w:val="20"/>
          <w:vertAlign w:val="superscript"/>
          <w:lang w:val="el-GR"/>
        </w:rPr>
        <w:t>ου</w:t>
      </w:r>
      <w:r w:rsidR="005501E3" w:rsidRPr="00126FCA">
        <w:rPr>
          <w:rFonts w:ascii="Arial" w:hAnsi="Arial" w:cs="Arial"/>
          <w:sz w:val="20"/>
          <w:szCs w:val="20"/>
          <w:lang w:val="el-GR"/>
        </w:rPr>
        <w:t xml:space="preserve"> αι. και</w:t>
      </w:r>
      <w:r w:rsidR="000279D7" w:rsidRPr="00126FCA">
        <w:rPr>
          <w:rFonts w:ascii="Arial" w:hAnsi="Arial" w:cs="Arial"/>
          <w:sz w:val="20"/>
          <w:szCs w:val="20"/>
          <w:lang w:val="el-GR"/>
        </w:rPr>
        <w:t xml:space="preserve"> </w:t>
      </w:r>
      <w:r w:rsidR="005501E3" w:rsidRPr="00126FCA">
        <w:rPr>
          <w:rFonts w:ascii="Arial" w:hAnsi="Arial" w:cs="Arial"/>
          <w:sz w:val="20"/>
          <w:szCs w:val="20"/>
          <w:lang w:val="el-GR"/>
        </w:rPr>
        <w:t>θα σηματοδοτήσει</w:t>
      </w:r>
      <w:r w:rsidR="000279D7" w:rsidRPr="00126FCA">
        <w:rPr>
          <w:rFonts w:ascii="Arial" w:hAnsi="Arial" w:cs="Arial"/>
          <w:sz w:val="20"/>
          <w:szCs w:val="20"/>
          <w:lang w:val="el-GR"/>
        </w:rPr>
        <w:t xml:space="preserve"> το Δήμο </w:t>
      </w:r>
      <w:r w:rsidR="005501E3" w:rsidRPr="00126FCA">
        <w:rPr>
          <w:rFonts w:ascii="Arial" w:hAnsi="Arial" w:cs="Arial"/>
          <w:sz w:val="20"/>
          <w:szCs w:val="20"/>
          <w:lang w:val="el-GR"/>
        </w:rPr>
        <w:t>ως Κέντρο Πολιτισμού Παγκόσμιας εμβέλειας.</w:t>
      </w:r>
    </w:p>
    <w:p w:rsidR="000E3854" w:rsidRPr="00126FCA" w:rsidRDefault="005546A7" w:rsidP="00A1169A">
      <w:pPr>
        <w:pStyle w:val="a4"/>
        <w:numPr>
          <w:ilvl w:val="0"/>
          <w:numId w:val="3"/>
        </w:numPr>
        <w:spacing w:line="360" w:lineRule="auto"/>
        <w:ind w:hanging="720"/>
        <w:rPr>
          <w:rFonts w:ascii="Arial" w:hAnsi="Arial" w:cs="Arial"/>
          <w:sz w:val="20"/>
          <w:szCs w:val="20"/>
          <w:lang w:val="el-GR"/>
        </w:rPr>
      </w:pPr>
      <w:r w:rsidRPr="00126FCA">
        <w:rPr>
          <w:rFonts w:ascii="Arial" w:hAnsi="Arial" w:cs="Arial"/>
          <w:sz w:val="20"/>
          <w:szCs w:val="20"/>
          <w:lang w:val="el-GR"/>
        </w:rPr>
        <w:t xml:space="preserve"> </w:t>
      </w:r>
      <w:r w:rsidR="000E3854" w:rsidRPr="00126FCA">
        <w:rPr>
          <w:rFonts w:ascii="Arial" w:hAnsi="Arial" w:cs="Arial"/>
          <w:sz w:val="20"/>
          <w:szCs w:val="20"/>
          <w:lang w:val="el-GR"/>
        </w:rPr>
        <w:t>Εξουσιοδοτεί το Δήμαρχο για όλες τις νόμιμες ενέργειες προκειμένου να εκτελεστεί η παρούσα</w:t>
      </w:r>
      <w:r w:rsidR="0060277A" w:rsidRPr="00126FCA">
        <w:rPr>
          <w:rFonts w:ascii="Arial" w:hAnsi="Arial" w:cs="Arial"/>
          <w:sz w:val="20"/>
          <w:szCs w:val="20"/>
          <w:lang w:val="el-GR"/>
        </w:rPr>
        <w:t xml:space="preserve"> απόφαση</w:t>
      </w:r>
    </w:p>
    <w:p w:rsidR="00CC655B" w:rsidRPr="00126FCA" w:rsidRDefault="00126FCA" w:rsidP="002D60D8">
      <w:pPr>
        <w:spacing w:line="360" w:lineRule="auto"/>
        <w:rPr>
          <w:rFonts w:ascii="Arial" w:hAnsi="Arial" w:cs="Arial"/>
          <w:sz w:val="20"/>
          <w:szCs w:val="20"/>
          <w:lang w:val="el-GR"/>
        </w:rPr>
      </w:pPr>
      <w:r w:rsidRPr="00126FCA">
        <w:rPr>
          <w:rFonts w:ascii="Arial" w:hAnsi="Arial" w:cs="Arial"/>
          <w:sz w:val="20"/>
          <w:szCs w:val="20"/>
          <w:lang w:val="el-GR"/>
        </w:rPr>
        <w:t>…….»</w:t>
      </w:r>
    </w:p>
    <w:p w:rsidR="00126FCA" w:rsidRDefault="00126FCA" w:rsidP="005A04BC">
      <w:pPr>
        <w:spacing w:line="360" w:lineRule="auto"/>
        <w:ind w:firstLine="720"/>
        <w:jc w:val="both"/>
        <w:rPr>
          <w:rFonts w:ascii="Arial" w:hAnsi="Arial" w:cs="Arial"/>
          <w:lang w:val="el-GR"/>
        </w:rPr>
      </w:pPr>
      <w:r>
        <w:rPr>
          <w:rFonts w:ascii="Arial" w:hAnsi="Arial" w:cs="Arial"/>
          <w:lang w:val="el-GR"/>
        </w:rPr>
        <w:t>Κατόπιν της με αρ. 352/2016 Απόφασης Δημοτικού Συμβουλίου και σύμφωνα με την ισχύουσα νομοθεσία</w:t>
      </w:r>
      <w:r w:rsidR="005A04BC">
        <w:rPr>
          <w:rFonts w:ascii="Arial" w:hAnsi="Arial" w:cs="Arial"/>
          <w:lang w:val="el-GR"/>
        </w:rPr>
        <w:t xml:space="preserve">, κατατέθηκε </w:t>
      </w:r>
      <w:r>
        <w:rPr>
          <w:rFonts w:ascii="Arial" w:hAnsi="Arial" w:cs="Arial"/>
          <w:lang w:val="el-GR"/>
        </w:rPr>
        <w:t xml:space="preserve"> </w:t>
      </w:r>
      <w:r w:rsidR="005A04BC">
        <w:rPr>
          <w:rFonts w:ascii="Arial" w:hAnsi="Arial" w:cs="Arial"/>
          <w:lang w:val="el-GR"/>
        </w:rPr>
        <w:t xml:space="preserve">η Έκθεση εκτίμησης της </w:t>
      </w:r>
      <w:r w:rsidR="005A04BC">
        <w:rPr>
          <w:rFonts w:ascii="Arial" w:hAnsi="Arial" w:cs="Arial"/>
          <w:lang w:val="el-GR"/>
        </w:rPr>
        <w:lastRenderedPageBreak/>
        <w:t>αγοραίας αξίας του πιστοποιημένου Εκτιμητή Υπουργείου Οικονομικών ΧΑΡΑΛΑΜΠΟΥ ΚΑΡΤΣΑΚΟΥΛΗ  Α.Τ.Μ.-Ε.Μ.Π. με αρ. μητρώου 227, για το ακίνητο, στην οποία αναφέρεται ως εκτίμηση κόστους για την εδαφική έκταση το ποσόν των 1.577.858,00€ (συγκριτική μέθοδος)</w:t>
      </w:r>
      <w:r w:rsidR="00861AA9">
        <w:rPr>
          <w:rFonts w:ascii="Arial" w:hAnsi="Arial" w:cs="Arial"/>
          <w:lang w:val="el-GR"/>
        </w:rPr>
        <w:t xml:space="preserve"> και 1.808.054,00€ για το κτίριο (μέθοδος υπολειμματικού κόστους – εκτίμηση κόστους αντικατάστασης κτιρίου και περιβάλλοντος χώρου), δηλαδή η αξία του ακινήτου συνολικά εκτιμάται στο ποσόν των 3.400.000,00€.</w:t>
      </w:r>
    </w:p>
    <w:p w:rsidR="00861AA9" w:rsidRPr="00861AA9" w:rsidRDefault="00861AA9" w:rsidP="00861AA9">
      <w:pPr>
        <w:spacing w:line="360" w:lineRule="auto"/>
        <w:jc w:val="both"/>
        <w:rPr>
          <w:rFonts w:ascii="Arial" w:hAnsi="Arial" w:cs="Arial"/>
          <w:i/>
          <w:sz w:val="22"/>
          <w:szCs w:val="22"/>
          <w:lang w:val="el-GR"/>
        </w:rPr>
      </w:pPr>
      <w:r>
        <w:rPr>
          <w:rFonts w:ascii="Arial" w:hAnsi="Arial" w:cs="Arial"/>
          <w:lang w:val="el-GR"/>
        </w:rPr>
        <w:t xml:space="preserve">Τα στοιχεία τέθηκαν υπόψη της Επιτροπής του άρθρου 7 του Π.Δ.270/81 κ.λ.π., η οποία γνωμοδότησε σχετικά με το από 05-06-17 Πρακτικό της, που ολοκληρώθηκε την 27-6-17 και κατατέθηκε στο πρωτόκολλο του Δήμου από το Πρόεδρο της Επιτροπής (αρ. πρωτ.22645/27-6-17), στο οποίο αναφέρεται ότι: </w:t>
      </w:r>
      <w:r w:rsidRPr="00861AA9">
        <w:rPr>
          <w:rFonts w:ascii="Arial" w:hAnsi="Arial" w:cs="Arial"/>
          <w:i/>
          <w:sz w:val="22"/>
          <w:szCs w:val="22"/>
          <w:lang w:val="el-GR"/>
        </w:rPr>
        <w:t>«                                    γνωμοδοτεί</w:t>
      </w:r>
    </w:p>
    <w:p w:rsidR="00861AA9" w:rsidRPr="00861AA9" w:rsidRDefault="00861AA9" w:rsidP="00861AA9">
      <w:pPr>
        <w:spacing w:line="360" w:lineRule="auto"/>
        <w:jc w:val="both"/>
        <w:rPr>
          <w:rFonts w:ascii="Arial" w:hAnsi="Arial" w:cs="Arial"/>
          <w:b/>
          <w:i/>
          <w:sz w:val="22"/>
          <w:szCs w:val="22"/>
          <w:lang w:val="el-GR"/>
        </w:rPr>
      </w:pPr>
      <w:r w:rsidRPr="00861AA9">
        <w:rPr>
          <w:rFonts w:ascii="Arial" w:hAnsi="Arial" w:cs="Arial"/>
          <w:i/>
          <w:sz w:val="22"/>
          <w:szCs w:val="22"/>
          <w:lang w:val="el-GR"/>
        </w:rPr>
        <w:t xml:space="preserve">                                         </w:t>
      </w:r>
      <w:r w:rsidRPr="00861AA9">
        <w:rPr>
          <w:rFonts w:ascii="Arial" w:hAnsi="Arial" w:cs="Arial"/>
          <w:b/>
          <w:i/>
          <w:sz w:val="22"/>
          <w:szCs w:val="22"/>
          <w:lang w:val="el-GR"/>
        </w:rPr>
        <w:t>ομόφωνα</w:t>
      </w:r>
    </w:p>
    <w:p w:rsidR="00861AA9" w:rsidRPr="00861AA9" w:rsidRDefault="00861AA9" w:rsidP="00861AA9">
      <w:pPr>
        <w:spacing w:line="360" w:lineRule="auto"/>
        <w:jc w:val="both"/>
        <w:rPr>
          <w:rFonts w:ascii="Arial" w:hAnsi="Arial" w:cs="Arial"/>
          <w:i/>
          <w:sz w:val="22"/>
          <w:szCs w:val="22"/>
          <w:lang w:val="el-GR"/>
        </w:rPr>
      </w:pPr>
      <w:r w:rsidRPr="00861AA9">
        <w:rPr>
          <w:rFonts w:ascii="Arial" w:hAnsi="Arial" w:cs="Arial"/>
          <w:i/>
          <w:sz w:val="22"/>
          <w:szCs w:val="22"/>
          <w:lang w:val="el-GR"/>
        </w:rPr>
        <w:t>α) ότι το συγκεκριμένο ακίνητο είναι μοναδικό στο είδος του,</w:t>
      </w:r>
    </w:p>
    <w:p w:rsidR="00861AA9" w:rsidRPr="00861AA9" w:rsidRDefault="00861AA9" w:rsidP="00861AA9">
      <w:pPr>
        <w:spacing w:line="360" w:lineRule="auto"/>
        <w:jc w:val="both"/>
        <w:rPr>
          <w:rFonts w:ascii="Arial" w:hAnsi="Arial" w:cs="Arial"/>
          <w:i/>
          <w:sz w:val="22"/>
          <w:szCs w:val="22"/>
          <w:lang w:val="el-GR"/>
        </w:rPr>
      </w:pPr>
      <w:r w:rsidRPr="00861AA9">
        <w:rPr>
          <w:rFonts w:ascii="Arial" w:hAnsi="Arial" w:cs="Arial"/>
          <w:i/>
          <w:sz w:val="22"/>
          <w:szCs w:val="22"/>
          <w:lang w:val="el-GR"/>
        </w:rPr>
        <w:t>β) ότι καλύπτει τις ανάγκες του Δήμου για τις οποίες δεσμεύτηκε και είναι κατάλληλο για το σκοπό για τον οποίο προορίζεται, όπως επίσης καλύπτει τις διατάξεις περί απευθείας αγοράς για την καταλληλότητα του ακινήτου ως ΜΟΝΑΔΙΚΟΥ  για την εκπλήρωση του δημοτικού σκοπού και γενικότερα της δημόσιας ωφέλειας, αφενός διότι ολοκληρώνεται η απαλλοτρίωση του χώρου και περιέρχεται η κυριότητα στο Δήμο, προστατεύεται η πολιτιστική κληρονομιά και ο αρχιτεκτονικός πλούτος της χώρας (διατηρητέο κτίριο), ενισχύεται το φυσικό και πολιτιστικό περιβάλλον και αφετέρου προσδίδεται ιδιαίτερη πολιτιστική υπεραξία στο προάστιο με διαστάσεις ανάδειξης υπερτοπικής σημασίας σε συνδυασμό με την δυνατότητα επίτευξης της βέλτιστης χρήσης του.</w:t>
      </w:r>
    </w:p>
    <w:p w:rsidR="00861AA9" w:rsidRDefault="00861AA9" w:rsidP="00861AA9">
      <w:pPr>
        <w:spacing w:line="360" w:lineRule="auto"/>
        <w:jc w:val="both"/>
        <w:rPr>
          <w:rFonts w:ascii="Arial" w:hAnsi="Arial" w:cs="Arial"/>
          <w:i/>
          <w:sz w:val="22"/>
          <w:szCs w:val="22"/>
          <w:lang w:val="el-GR"/>
        </w:rPr>
      </w:pPr>
      <w:r w:rsidRPr="00861AA9">
        <w:rPr>
          <w:rFonts w:ascii="Arial" w:hAnsi="Arial" w:cs="Arial"/>
          <w:i/>
          <w:sz w:val="22"/>
          <w:szCs w:val="22"/>
          <w:lang w:val="el-GR"/>
        </w:rPr>
        <w:t>γ) η απόκτησή του με τίμημα έως του ποσού των 3.000.000,00 ευρώ εξυπηρετεί τα συμφέροντα του Δήμου, με δεδομένο ότι αυτό αντιστοιχεί στην αξία του ακινήτου,  ιδιαίτερα εάν γίνει τμηματική καταβολή.</w:t>
      </w:r>
      <w:r>
        <w:rPr>
          <w:rFonts w:ascii="Arial" w:hAnsi="Arial" w:cs="Arial"/>
          <w:i/>
          <w:sz w:val="22"/>
          <w:szCs w:val="22"/>
          <w:lang w:val="el-GR"/>
        </w:rPr>
        <w:t xml:space="preserve"> …»</w:t>
      </w:r>
    </w:p>
    <w:p w:rsidR="00A73A68" w:rsidRDefault="00A73A68" w:rsidP="00861AA9">
      <w:pPr>
        <w:spacing w:line="360" w:lineRule="auto"/>
        <w:jc w:val="both"/>
        <w:rPr>
          <w:rFonts w:ascii="Arial" w:hAnsi="Arial" w:cs="Arial"/>
          <w:i/>
          <w:sz w:val="22"/>
          <w:szCs w:val="22"/>
          <w:lang w:val="el-GR"/>
        </w:rPr>
      </w:pPr>
    </w:p>
    <w:p w:rsidR="00844B8E" w:rsidRDefault="00844B8E" w:rsidP="00861AA9">
      <w:pPr>
        <w:spacing w:line="360" w:lineRule="auto"/>
        <w:jc w:val="both"/>
        <w:rPr>
          <w:rFonts w:ascii="Arial" w:hAnsi="Arial" w:cs="Arial"/>
          <w:lang w:val="el-GR"/>
        </w:rPr>
      </w:pPr>
      <w:r>
        <w:rPr>
          <w:rFonts w:ascii="Arial" w:hAnsi="Arial" w:cs="Arial"/>
          <w:lang w:val="el-GR"/>
        </w:rPr>
        <w:t xml:space="preserve">    Με την αρ. πρωτ. </w:t>
      </w:r>
      <w:r>
        <w:rPr>
          <w:rFonts w:ascii="Arial" w:hAnsi="Arial" w:cs="Arial"/>
          <w:sz w:val="22"/>
          <w:szCs w:val="22"/>
          <w:lang w:val="el-GR"/>
        </w:rPr>
        <w:t>31738/13-10-16</w:t>
      </w:r>
      <w:r>
        <w:rPr>
          <w:rFonts w:ascii="Arial" w:hAnsi="Arial" w:cs="Arial"/>
          <w:lang w:val="el-GR"/>
        </w:rPr>
        <w:t xml:space="preserve"> αίτησή του ο Σπυρίδων Γεωργίου προς τη Δημοτική Αρχή, προτείνει ως τίμημα για την πώληση του ακινήτου του το ποσόν των 3.150.000,000€. Από τους τίτλους που προσκομίστηκαν στη Νομική Υπηρεσία προκύπτει, ότι ιδιοκτήτες του ακινήτου είναι 1) ο Σπυρίδων </w:t>
      </w:r>
      <w:r w:rsidR="00AA0FA6">
        <w:rPr>
          <w:rFonts w:ascii="Arial" w:hAnsi="Arial" w:cs="Arial"/>
          <w:lang w:val="el-GR"/>
        </w:rPr>
        <w:t>Γεωργίου του Χρήστου &amp; της Μαρίας με ποσοστό πλήρους κυριότητας 50% και 2) η ετερόρρυθμος εταιρεία «Σ. &amp; Χ. ΓΕΩΡΓΙΟΥ – ΟΙΚΟΔΟΜΙΚΕΣ ΕΠΙΧΕΙΡΗΣΕΙΣ Ε.Ε.» με ποσοστό πλήρους κυριότητας 50%.</w:t>
      </w:r>
    </w:p>
    <w:p w:rsidR="00A73A68" w:rsidRPr="00A73A68" w:rsidRDefault="00A73A68" w:rsidP="00861AA9">
      <w:pPr>
        <w:spacing w:line="360" w:lineRule="auto"/>
        <w:jc w:val="both"/>
        <w:rPr>
          <w:rFonts w:ascii="Arial" w:hAnsi="Arial" w:cs="Arial"/>
          <w:lang w:val="el-GR"/>
        </w:rPr>
      </w:pPr>
      <w:r w:rsidRPr="00844B8E">
        <w:rPr>
          <w:rFonts w:ascii="Arial" w:hAnsi="Arial" w:cs="Arial"/>
          <w:lang w:val="el-GR"/>
        </w:rPr>
        <w:lastRenderedPageBreak/>
        <w:t>Επίσης για τα ανωτέρω</w:t>
      </w:r>
      <w:r w:rsidR="00AA0FA6">
        <w:rPr>
          <w:rFonts w:ascii="Arial" w:hAnsi="Arial" w:cs="Arial"/>
          <w:lang w:val="el-GR"/>
        </w:rPr>
        <w:t xml:space="preserve">, </w:t>
      </w:r>
      <w:r w:rsidR="004A46ED" w:rsidRPr="00844B8E">
        <w:rPr>
          <w:rFonts w:ascii="Arial" w:hAnsi="Arial" w:cs="Arial"/>
          <w:lang w:val="el-GR"/>
        </w:rPr>
        <w:t>πριν τη σύνταξη συμβολαίων</w:t>
      </w:r>
      <w:r w:rsidR="00AA0FA6" w:rsidRPr="00AA0FA6">
        <w:rPr>
          <w:rFonts w:ascii="Arial" w:hAnsi="Arial" w:cs="Arial"/>
          <w:lang w:val="el-GR"/>
        </w:rPr>
        <w:t xml:space="preserve"> </w:t>
      </w:r>
      <w:r w:rsidR="00AA0FA6" w:rsidRPr="00844B8E">
        <w:rPr>
          <w:rFonts w:ascii="Arial" w:hAnsi="Arial" w:cs="Arial"/>
          <w:lang w:val="el-GR"/>
        </w:rPr>
        <w:t xml:space="preserve">για το σύννομο των ενεργειών </w:t>
      </w:r>
      <w:r w:rsidR="00AA0FA6">
        <w:rPr>
          <w:rFonts w:ascii="Arial" w:hAnsi="Arial" w:cs="Arial"/>
          <w:lang w:val="el-GR"/>
        </w:rPr>
        <w:t>μας</w:t>
      </w:r>
      <w:r w:rsidR="004A46ED" w:rsidRPr="00844B8E">
        <w:rPr>
          <w:rFonts w:ascii="Arial" w:hAnsi="Arial" w:cs="Arial"/>
          <w:lang w:val="el-GR"/>
        </w:rPr>
        <w:t xml:space="preserve"> </w:t>
      </w:r>
      <w:r w:rsidR="00AA0FA6">
        <w:rPr>
          <w:rFonts w:ascii="Arial" w:hAnsi="Arial" w:cs="Arial"/>
          <w:lang w:val="el-GR"/>
        </w:rPr>
        <w:t xml:space="preserve">και για τον έλεγχο τίτλων, </w:t>
      </w:r>
      <w:r w:rsidR="004A46ED" w:rsidRPr="00844B8E">
        <w:rPr>
          <w:rFonts w:ascii="Arial" w:hAnsi="Arial" w:cs="Arial"/>
          <w:lang w:val="el-GR"/>
        </w:rPr>
        <w:t xml:space="preserve">απαιτείται </w:t>
      </w:r>
      <w:r w:rsidRPr="00844B8E">
        <w:rPr>
          <w:rFonts w:ascii="Arial" w:hAnsi="Arial" w:cs="Arial"/>
          <w:lang w:val="el-GR"/>
        </w:rPr>
        <w:t>σχετικ</w:t>
      </w:r>
      <w:r w:rsidR="004A46ED" w:rsidRPr="00844B8E">
        <w:rPr>
          <w:rFonts w:ascii="Arial" w:hAnsi="Arial" w:cs="Arial"/>
          <w:lang w:val="el-GR"/>
        </w:rPr>
        <w:t xml:space="preserve">ή γνωμοδότηση </w:t>
      </w:r>
      <w:r w:rsidRPr="00844B8E">
        <w:rPr>
          <w:rFonts w:ascii="Arial" w:hAnsi="Arial" w:cs="Arial"/>
          <w:lang w:val="el-GR"/>
        </w:rPr>
        <w:t xml:space="preserve"> </w:t>
      </w:r>
      <w:r w:rsidR="004A46ED" w:rsidRPr="00844B8E">
        <w:rPr>
          <w:rFonts w:ascii="Arial" w:hAnsi="Arial" w:cs="Arial"/>
          <w:lang w:val="el-GR"/>
        </w:rPr>
        <w:t>τ</w:t>
      </w:r>
      <w:r w:rsidRPr="00844B8E">
        <w:rPr>
          <w:rFonts w:ascii="Arial" w:hAnsi="Arial" w:cs="Arial"/>
          <w:lang w:val="el-GR"/>
        </w:rPr>
        <w:t>η</w:t>
      </w:r>
      <w:r w:rsidR="004A46ED" w:rsidRPr="00844B8E">
        <w:rPr>
          <w:rFonts w:ascii="Arial" w:hAnsi="Arial" w:cs="Arial"/>
          <w:lang w:val="el-GR"/>
        </w:rPr>
        <w:t>ς</w:t>
      </w:r>
      <w:r w:rsidRPr="00844B8E">
        <w:rPr>
          <w:rFonts w:ascii="Arial" w:hAnsi="Arial" w:cs="Arial"/>
          <w:lang w:val="el-GR"/>
        </w:rPr>
        <w:t xml:space="preserve"> Νομική</w:t>
      </w:r>
      <w:r w:rsidR="004A46ED" w:rsidRPr="00844B8E">
        <w:rPr>
          <w:rFonts w:ascii="Arial" w:hAnsi="Arial" w:cs="Arial"/>
          <w:lang w:val="el-GR"/>
        </w:rPr>
        <w:t>ς</w:t>
      </w:r>
      <w:r w:rsidRPr="00844B8E">
        <w:rPr>
          <w:rFonts w:ascii="Arial" w:hAnsi="Arial" w:cs="Arial"/>
          <w:lang w:val="el-GR"/>
        </w:rPr>
        <w:t xml:space="preserve"> Υπηρεσία</w:t>
      </w:r>
      <w:r w:rsidR="004A46ED" w:rsidRPr="00844B8E">
        <w:rPr>
          <w:rFonts w:ascii="Arial" w:hAnsi="Arial" w:cs="Arial"/>
          <w:lang w:val="el-GR"/>
        </w:rPr>
        <w:t>ς.</w:t>
      </w:r>
    </w:p>
    <w:p w:rsidR="00861AA9" w:rsidRDefault="00861AA9" w:rsidP="00861AA9">
      <w:pPr>
        <w:spacing w:line="360" w:lineRule="auto"/>
        <w:jc w:val="both"/>
        <w:rPr>
          <w:rFonts w:ascii="Arial" w:hAnsi="Arial" w:cs="Arial"/>
          <w:lang w:val="el-GR"/>
        </w:rPr>
      </w:pPr>
    </w:p>
    <w:p w:rsidR="00861AA9" w:rsidRDefault="00861AA9" w:rsidP="00861AA9">
      <w:pPr>
        <w:spacing w:line="360" w:lineRule="auto"/>
        <w:jc w:val="both"/>
        <w:rPr>
          <w:rFonts w:ascii="Arial" w:hAnsi="Arial" w:cs="Arial"/>
          <w:lang w:val="el-GR"/>
        </w:rPr>
      </w:pPr>
      <w:r>
        <w:rPr>
          <w:rFonts w:ascii="Arial" w:hAnsi="Arial" w:cs="Arial"/>
          <w:lang w:val="el-GR"/>
        </w:rPr>
        <w:t xml:space="preserve">     Κατόπιν των ανωτέρω, το θέμα διαβιβάζεται στο Δημοτικό Συμβούλιο για να αποφασίσει σχετικά:</w:t>
      </w:r>
    </w:p>
    <w:p w:rsidR="00A73A68" w:rsidRDefault="00A73A68" w:rsidP="00A73A68">
      <w:pPr>
        <w:pStyle w:val="a4"/>
        <w:spacing w:line="360" w:lineRule="auto"/>
        <w:jc w:val="both"/>
        <w:rPr>
          <w:rFonts w:ascii="Arial" w:hAnsi="Arial" w:cs="Arial"/>
          <w:lang w:val="el-GR"/>
        </w:rPr>
      </w:pPr>
      <w:r>
        <w:rPr>
          <w:rFonts w:ascii="Arial" w:hAnsi="Arial" w:cs="Arial"/>
          <w:lang w:val="el-GR"/>
        </w:rPr>
        <w:t>1.</w:t>
      </w:r>
      <w:r w:rsidR="00861AA9">
        <w:rPr>
          <w:rFonts w:ascii="Arial" w:hAnsi="Arial" w:cs="Arial"/>
          <w:lang w:val="el-GR"/>
        </w:rPr>
        <w:t xml:space="preserve">Με την </w:t>
      </w:r>
      <w:r>
        <w:rPr>
          <w:rFonts w:ascii="Arial" w:hAnsi="Arial" w:cs="Arial"/>
          <w:lang w:val="el-GR"/>
        </w:rPr>
        <w:t xml:space="preserve">έγκριση της </w:t>
      </w:r>
      <w:r w:rsidR="00861AA9" w:rsidRPr="00A73A68">
        <w:rPr>
          <w:rFonts w:ascii="Arial" w:hAnsi="Arial" w:cs="Arial"/>
          <w:lang w:val="el-GR"/>
        </w:rPr>
        <w:t xml:space="preserve">απευθείας </w:t>
      </w:r>
      <w:r w:rsidRPr="00A73A68">
        <w:rPr>
          <w:rFonts w:ascii="Arial" w:hAnsi="Arial" w:cs="Arial"/>
          <w:lang w:val="el-GR"/>
        </w:rPr>
        <w:t>αγοράς του κτήματος Ιόλα</w:t>
      </w:r>
      <w:r w:rsidRPr="00A73A68">
        <w:rPr>
          <w:rFonts w:ascii="Arial" w:hAnsi="Arial" w:cs="Arial"/>
          <w:i/>
          <w:lang w:val="el-GR"/>
        </w:rPr>
        <w:t xml:space="preserve"> </w:t>
      </w:r>
      <w:r w:rsidRPr="00A73A68">
        <w:rPr>
          <w:rFonts w:ascii="Arial" w:hAnsi="Arial" w:cs="Arial"/>
          <w:lang w:val="el-GR"/>
        </w:rPr>
        <w:t xml:space="preserve">(στο Ο.Τ.278 που έχει χαρακτηριστεί ως «ΚΕΝΤΡΟ ΠΟΛΙΤΙΣΤΙΚΩΝ ΔΡΑΣΤΗΡΙΟΤΗΤΩΝ» του Δήμου), σύμφωνα με το άρθρο 191 παρ.1 του Ν.3463/2006 </w:t>
      </w:r>
      <w:r w:rsidRPr="00A73A68">
        <w:rPr>
          <w:rFonts w:ascii="Arial" w:hAnsi="Arial" w:cs="Arial"/>
          <w:i/>
          <w:lang w:val="el-GR"/>
        </w:rPr>
        <w:t>ως το μόνο κατάλληλο για την εκπλήρωση δημοτικού ή κοινοτικού σκοπού</w:t>
      </w:r>
      <w:r w:rsidRPr="00A73A68">
        <w:rPr>
          <w:rFonts w:ascii="Arial" w:hAnsi="Arial" w:cs="Arial"/>
          <w:lang w:val="el-GR"/>
        </w:rPr>
        <w:t xml:space="preserve"> αφενός για την ολοκλήρωση της απαλλοτρίωσης που επιβλήθηκε (ΦΕΚ541/Δ/31-8-2000) και  τη διασφάλιση της διατήρησης της Ιστορικότητας και της Πολιτιστικής Κληρονομιάς και αφετέρου στην απόκτηση του πολιτιστικού αγαθού (ΒΙΛΑ ΙΟΛΑ) που συνδέεται με τις σημαντικότερες προσωπικότητες του 20</w:t>
      </w:r>
      <w:r w:rsidRPr="00A73A68">
        <w:rPr>
          <w:rFonts w:ascii="Arial" w:hAnsi="Arial" w:cs="Arial"/>
          <w:vertAlign w:val="superscript"/>
          <w:lang w:val="el-GR"/>
        </w:rPr>
        <w:t>ου</w:t>
      </w:r>
      <w:r w:rsidRPr="00A73A68">
        <w:rPr>
          <w:rFonts w:ascii="Arial" w:hAnsi="Arial" w:cs="Arial"/>
          <w:lang w:val="el-GR"/>
        </w:rPr>
        <w:t xml:space="preserve"> αι. και θα σηματοδοτήσει το Δήμο ως Κέντρο Πολιτισμού Παγκόσμιας εμβέλειας.</w:t>
      </w:r>
    </w:p>
    <w:p w:rsidR="00A73A68" w:rsidRDefault="00A73A68" w:rsidP="00A73A68">
      <w:pPr>
        <w:pStyle w:val="a4"/>
        <w:spacing w:line="360" w:lineRule="auto"/>
        <w:jc w:val="both"/>
        <w:rPr>
          <w:rFonts w:ascii="Arial" w:hAnsi="Arial" w:cs="Arial"/>
          <w:lang w:val="el-GR"/>
        </w:rPr>
      </w:pPr>
      <w:r>
        <w:rPr>
          <w:rFonts w:ascii="Arial" w:hAnsi="Arial" w:cs="Arial"/>
          <w:lang w:val="el-GR"/>
        </w:rPr>
        <w:t>2. Τον καθορισμό του τιμήματος της απευθείας αγοράς.</w:t>
      </w:r>
    </w:p>
    <w:p w:rsidR="00A73A68" w:rsidRPr="00A73A68" w:rsidRDefault="00A73A68" w:rsidP="00A73A68">
      <w:pPr>
        <w:pStyle w:val="a4"/>
        <w:spacing w:line="360" w:lineRule="auto"/>
        <w:jc w:val="both"/>
        <w:rPr>
          <w:rFonts w:ascii="Arial" w:hAnsi="Arial" w:cs="Arial"/>
          <w:lang w:val="el-GR"/>
        </w:rPr>
      </w:pPr>
      <w:r>
        <w:rPr>
          <w:rFonts w:ascii="Arial" w:hAnsi="Arial" w:cs="Arial"/>
          <w:lang w:val="el-GR"/>
        </w:rPr>
        <w:t xml:space="preserve">3. </w:t>
      </w:r>
      <w:r w:rsidRPr="00A73A68">
        <w:rPr>
          <w:rFonts w:ascii="Arial" w:hAnsi="Arial" w:cs="Arial"/>
          <w:lang w:val="el-GR"/>
        </w:rPr>
        <w:t>Την  Εξουσιοδότηση του Δήμαρχου για όλες τις νόμιμες ενέργειες προκειμένου να εκτελεστεί η παρούσα απόφαση</w:t>
      </w:r>
      <w:r>
        <w:rPr>
          <w:rFonts w:ascii="Arial" w:hAnsi="Arial" w:cs="Arial"/>
          <w:lang w:val="el-GR"/>
        </w:rPr>
        <w:t>.</w:t>
      </w:r>
    </w:p>
    <w:p w:rsidR="00861AA9" w:rsidRPr="00861AA9" w:rsidRDefault="00861AA9" w:rsidP="00A73A68">
      <w:pPr>
        <w:pStyle w:val="a4"/>
        <w:spacing w:line="360" w:lineRule="auto"/>
        <w:jc w:val="both"/>
        <w:rPr>
          <w:rFonts w:ascii="Arial" w:hAnsi="Arial" w:cs="Arial"/>
          <w:lang w:val="el-GR"/>
        </w:rPr>
      </w:pPr>
    </w:p>
    <w:p w:rsidR="004A46ED" w:rsidRPr="004A46ED" w:rsidRDefault="004A46ED" w:rsidP="005A04BC">
      <w:pPr>
        <w:spacing w:line="360" w:lineRule="auto"/>
        <w:ind w:firstLine="720"/>
        <w:jc w:val="both"/>
        <w:rPr>
          <w:rFonts w:ascii="Arial" w:hAnsi="Arial" w:cs="Arial"/>
          <w:sz w:val="20"/>
          <w:szCs w:val="20"/>
          <w:lang w:val="el-GR"/>
        </w:rPr>
      </w:pPr>
      <w:r w:rsidRPr="004A46ED">
        <w:rPr>
          <w:rFonts w:ascii="Arial" w:hAnsi="Arial" w:cs="Arial"/>
          <w:sz w:val="20"/>
          <w:szCs w:val="20"/>
          <w:lang w:val="el-GR"/>
        </w:rPr>
        <w:t xml:space="preserve">Συνημμένα:. </w:t>
      </w:r>
    </w:p>
    <w:p w:rsidR="00861AA9" w:rsidRPr="004A46ED" w:rsidRDefault="004A46ED" w:rsidP="004A46ED">
      <w:pPr>
        <w:pStyle w:val="a4"/>
        <w:numPr>
          <w:ilvl w:val="0"/>
          <w:numId w:val="7"/>
        </w:numPr>
        <w:spacing w:line="360" w:lineRule="auto"/>
        <w:jc w:val="both"/>
        <w:rPr>
          <w:rFonts w:ascii="Arial" w:hAnsi="Arial" w:cs="Arial"/>
          <w:sz w:val="20"/>
          <w:szCs w:val="20"/>
          <w:lang w:val="el-GR"/>
        </w:rPr>
      </w:pPr>
      <w:r w:rsidRPr="004A46ED">
        <w:rPr>
          <w:rFonts w:ascii="Arial" w:hAnsi="Arial" w:cs="Arial"/>
          <w:sz w:val="20"/>
          <w:szCs w:val="20"/>
          <w:lang w:val="el-GR"/>
        </w:rPr>
        <w:t>Η αρ.352/2016 Απόφαση Δ.Σ.</w:t>
      </w:r>
    </w:p>
    <w:p w:rsidR="004A46ED" w:rsidRDefault="004A46ED" w:rsidP="004A46ED">
      <w:pPr>
        <w:pStyle w:val="a4"/>
        <w:numPr>
          <w:ilvl w:val="0"/>
          <w:numId w:val="7"/>
        </w:numPr>
        <w:spacing w:line="360" w:lineRule="auto"/>
        <w:jc w:val="both"/>
        <w:rPr>
          <w:rFonts w:ascii="Arial" w:hAnsi="Arial" w:cs="Arial"/>
          <w:sz w:val="20"/>
          <w:szCs w:val="20"/>
          <w:lang w:val="el-GR"/>
        </w:rPr>
      </w:pPr>
      <w:r w:rsidRPr="004A46ED">
        <w:rPr>
          <w:rFonts w:ascii="Arial" w:hAnsi="Arial" w:cs="Arial"/>
          <w:sz w:val="20"/>
          <w:szCs w:val="20"/>
          <w:lang w:val="el-GR"/>
        </w:rPr>
        <w:t>Αντίγραφο της Έκθεσης Εκτίμησης του</w:t>
      </w:r>
      <w:r>
        <w:rPr>
          <w:rFonts w:ascii="Arial" w:hAnsi="Arial" w:cs="Arial"/>
          <w:sz w:val="20"/>
          <w:szCs w:val="20"/>
          <w:lang w:val="el-GR"/>
        </w:rPr>
        <w:t xml:space="preserve"> Πιστοποιημένου </w:t>
      </w:r>
    </w:p>
    <w:p w:rsidR="004A46ED" w:rsidRDefault="004A46ED" w:rsidP="004A46ED">
      <w:pPr>
        <w:pStyle w:val="a4"/>
        <w:spacing w:line="360" w:lineRule="auto"/>
        <w:ind w:left="1080"/>
        <w:jc w:val="both"/>
        <w:rPr>
          <w:rFonts w:ascii="Arial" w:hAnsi="Arial" w:cs="Arial"/>
          <w:sz w:val="20"/>
          <w:szCs w:val="20"/>
          <w:lang w:val="el-GR"/>
        </w:rPr>
      </w:pPr>
      <w:r>
        <w:rPr>
          <w:rFonts w:ascii="Arial" w:hAnsi="Arial" w:cs="Arial"/>
          <w:sz w:val="20"/>
          <w:szCs w:val="20"/>
          <w:lang w:val="el-GR"/>
        </w:rPr>
        <w:t>Εκτιμητή Υπουργείου Οικονομικών Χ. Καρτσακούλη</w:t>
      </w:r>
    </w:p>
    <w:p w:rsidR="004A46ED" w:rsidRDefault="004A46ED" w:rsidP="004A46ED">
      <w:pPr>
        <w:pStyle w:val="a4"/>
        <w:numPr>
          <w:ilvl w:val="0"/>
          <w:numId w:val="7"/>
        </w:numPr>
        <w:spacing w:line="360" w:lineRule="auto"/>
        <w:jc w:val="both"/>
        <w:rPr>
          <w:rFonts w:ascii="Arial" w:hAnsi="Arial" w:cs="Arial"/>
          <w:sz w:val="20"/>
          <w:szCs w:val="20"/>
          <w:lang w:val="el-GR"/>
        </w:rPr>
      </w:pPr>
      <w:r>
        <w:rPr>
          <w:rFonts w:ascii="Arial" w:hAnsi="Arial" w:cs="Arial"/>
          <w:sz w:val="20"/>
          <w:szCs w:val="20"/>
          <w:lang w:val="el-GR"/>
        </w:rPr>
        <w:t xml:space="preserve">Αντίγραφο του από 05-06-17 Πρακτικού Επιτροπής </w:t>
      </w:r>
    </w:p>
    <w:p w:rsidR="004A46ED" w:rsidRPr="004A46ED" w:rsidRDefault="004A46ED" w:rsidP="004A46ED">
      <w:pPr>
        <w:pStyle w:val="a4"/>
        <w:spacing w:line="360" w:lineRule="auto"/>
        <w:ind w:left="1080"/>
        <w:jc w:val="both"/>
        <w:rPr>
          <w:rFonts w:ascii="Arial" w:hAnsi="Arial" w:cs="Arial"/>
          <w:sz w:val="20"/>
          <w:szCs w:val="20"/>
          <w:lang w:val="el-GR"/>
        </w:rPr>
      </w:pPr>
      <w:r>
        <w:rPr>
          <w:rFonts w:ascii="Arial" w:hAnsi="Arial" w:cs="Arial"/>
          <w:sz w:val="20"/>
          <w:szCs w:val="20"/>
          <w:lang w:val="el-GR"/>
        </w:rPr>
        <w:t>Άρθρ. 7 Ν.270</w:t>
      </w:r>
      <w:r w:rsidR="00D534EA">
        <w:rPr>
          <w:rFonts w:ascii="Arial" w:hAnsi="Arial" w:cs="Arial"/>
          <w:sz w:val="20"/>
          <w:szCs w:val="20"/>
          <w:lang w:val="el-GR"/>
        </w:rPr>
        <w:t>/81.</w:t>
      </w:r>
    </w:p>
    <w:p w:rsidR="004A46ED" w:rsidRPr="004A46ED" w:rsidRDefault="004A46ED" w:rsidP="005A04BC">
      <w:pPr>
        <w:spacing w:line="360" w:lineRule="auto"/>
        <w:ind w:firstLine="720"/>
        <w:jc w:val="both"/>
        <w:rPr>
          <w:rFonts w:ascii="Arial" w:hAnsi="Arial" w:cs="Arial"/>
          <w:sz w:val="20"/>
          <w:szCs w:val="20"/>
          <w:lang w:val="el-GR"/>
        </w:rPr>
      </w:pPr>
      <w:r w:rsidRPr="004A46ED">
        <w:rPr>
          <w:rFonts w:ascii="Arial" w:hAnsi="Arial" w:cs="Arial"/>
          <w:sz w:val="20"/>
          <w:szCs w:val="20"/>
          <w:lang w:val="el-GR"/>
        </w:rPr>
        <w:t xml:space="preserve">           </w:t>
      </w:r>
    </w:p>
    <w:p w:rsidR="00861AA9" w:rsidRDefault="00861AA9" w:rsidP="005A04BC">
      <w:pPr>
        <w:spacing w:line="360" w:lineRule="auto"/>
        <w:ind w:firstLine="720"/>
        <w:jc w:val="both"/>
        <w:rPr>
          <w:rFonts w:ascii="Arial" w:hAnsi="Arial" w:cs="Arial"/>
          <w:lang w:val="el-GR"/>
        </w:rPr>
      </w:pPr>
    </w:p>
    <w:p w:rsidR="00F234E4" w:rsidRPr="00DB68AA" w:rsidRDefault="00F234E4" w:rsidP="00F234E4">
      <w:pPr>
        <w:jc w:val="both"/>
        <w:rPr>
          <w:rFonts w:ascii="Arial" w:hAnsi="Arial" w:cs="Arial"/>
          <w:lang w:val="el-GR"/>
        </w:rPr>
      </w:pPr>
    </w:p>
    <w:p w:rsidR="00F234E4" w:rsidRPr="00DB68AA" w:rsidRDefault="00F234E4" w:rsidP="00F234E4">
      <w:pPr>
        <w:jc w:val="both"/>
        <w:rPr>
          <w:rFonts w:ascii="Arial" w:hAnsi="Arial" w:cs="Arial"/>
          <w:lang w:val="el-GR"/>
        </w:rPr>
      </w:pPr>
      <w:r w:rsidRPr="00DB68AA">
        <w:rPr>
          <w:rFonts w:ascii="Arial" w:hAnsi="Arial" w:cs="Arial"/>
          <w:lang w:val="el-GR"/>
        </w:rPr>
        <w:t>.                                                                                        Η ΑΝΤΙΔΗΜΑΡΧΟΣ</w:t>
      </w:r>
    </w:p>
    <w:p w:rsidR="00F234E4" w:rsidRPr="00DB68AA" w:rsidRDefault="00F234E4" w:rsidP="00F234E4">
      <w:pPr>
        <w:jc w:val="both"/>
        <w:rPr>
          <w:rFonts w:ascii="Arial" w:hAnsi="Arial" w:cs="Arial"/>
          <w:lang w:val="el-GR"/>
        </w:rPr>
      </w:pPr>
      <w:r w:rsidRPr="00DB68AA">
        <w:rPr>
          <w:rFonts w:ascii="Arial" w:hAnsi="Arial" w:cs="Arial"/>
          <w:lang w:val="el-GR"/>
        </w:rPr>
        <w:t xml:space="preserve">                                                </w:t>
      </w:r>
      <w:r w:rsidR="00205492" w:rsidRPr="00DB68AA">
        <w:rPr>
          <w:rFonts w:ascii="Arial" w:hAnsi="Arial" w:cs="Arial"/>
          <w:lang w:val="el-GR"/>
        </w:rPr>
        <w:t xml:space="preserve">                             </w:t>
      </w:r>
      <w:r w:rsidRPr="00DB68AA">
        <w:rPr>
          <w:rFonts w:ascii="Arial" w:hAnsi="Arial" w:cs="Arial"/>
          <w:lang w:val="el-GR"/>
        </w:rPr>
        <w:t xml:space="preserve">      ΤΕΧΝΙΚΩΝ ΥΠΗΡΕΣΙΩΝ</w:t>
      </w:r>
    </w:p>
    <w:p w:rsidR="00F234E4" w:rsidRPr="00DB68AA" w:rsidRDefault="00F234E4" w:rsidP="00F234E4">
      <w:pPr>
        <w:jc w:val="both"/>
        <w:rPr>
          <w:rFonts w:ascii="Arial" w:hAnsi="Arial" w:cs="Arial"/>
          <w:lang w:val="el-GR"/>
        </w:rPr>
      </w:pPr>
    </w:p>
    <w:p w:rsidR="00F234E4" w:rsidRPr="00DB68AA" w:rsidRDefault="00F234E4" w:rsidP="00F234E4">
      <w:pPr>
        <w:jc w:val="both"/>
        <w:rPr>
          <w:rFonts w:ascii="Arial" w:hAnsi="Arial" w:cs="Arial"/>
          <w:lang w:val="el-GR"/>
        </w:rPr>
      </w:pPr>
    </w:p>
    <w:p w:rsidR="00F234E4" w:rsidRPr="00DB68AA" w:rsidRDefault="00F234E4" w:rsidP="00F234E4">
      <w:pPr>
        <w:jc w:val="both"/>
        <w:rPr>
          <w:rFonts w:ascii="Arial" w:hAnsi="Arial" w:cs="Arial"/>
          <w:lang w:val="el-GR"/>
        </w:rPr>
      </w:pPr>
    </w:p>
    <w:p w:rsidR="00F234E4" w:rsidRPr="00DB68AA" w:rsidRDefault="00F234E4" w:rsidP="00F234E4">
      <w:pPr>
        <w:jc w:val="both"/>
        <w:rPr>
          <w:rFonts w:ascii="Arial" w:hAnsi="Arial" w:cs="Arial"/>
          <w:lang w:val="el-GR"/>
        </w:rPr>
      </w:pPr>
    </w:p>
    <w:p w:rsidR="00F234E4" w:rsidRPr="00DB68AA" w:rsidRDefault="00F234E4" w:rsidP="00F234E4">
      <w:pPr>
        <w:jc w:val="both"/>
        <w:rPr>
          <w:rFonts w:ascii="Arial" w:hAnsi="Arial" w:cs="Arial"/>
          <w:lang w:val="el-GR"/>
        </w:rPr>
      </w:pPr>
      <w:r w:rsidRPr="00DB68AA">
        <w:rPr>
          <w:rFonts w:ascii="Arial" w:hAnsi="Arial" w:cs="Arial"/>
          <w:lang w:val="el-GR"/>
        </w:rPr>
        <w:t xml:space="preserve">                                                               </w:t>
      </w:r>
      <w:r w:rsidR="00205492" w:rsidRPr="00DB68AA">
        <w:rPr>
          <w:rFonts w:ascii="Arial" w:hAnsi="Arial" w:cs="Arial"/>
          <w:lang w:val="el-GR"/>
        </w:rPr>
        <w:t xml:space="preserve">                </w:t>
      </w:r>
      <w:r w:rsidRPr="00DB68AA">
        <w:rPr>
          <w:rFonts w:ascii="Arial" w:hAnsi="Arial" w:cs="Arial"/>
          <w:lang w:val="el-GR"/>
        </w:rPr>
        <w:t xml:space="preserve">    ΕΛΙΣΑΒΕΤ ΠΕΤΣΑΤΩΔΗ</w:t>
      </w:r>
    </w:p>
    <w:p w:rsidR="00F234E4" w:rsidRPr="00DB68AA" w:rsidRDefault="00F234E4" w:rsidP="00F234E4">
      <w:pPr>
        <w:spacing w:line="360" w:lineRule="auto"/>
        <w:jc w:val="both"/>
        <w:rPr>
          <w:rFonts w:ascii="Arial" w:hAnsi="Arial" w:cs="Arial"/>
          <w:lang w:val="el-GR"/>
        </w:rPr>
      </w:pPr>
    </w:p>
    <w:p w:rsidR="00925BD5" w:rsidRDefault="00925BD5" w:rsidP="00925BD5">
      <w:pPr>
        <w:spacing w:line="360" w:lineRule="auto"/>
        <w:jc w:val="both"/>
        <w:rPr>
          <w:rFonts w:ascii="Arial" w:hAnsi="Arial" w:cs="Arial"/>
          <w:sz w:val="16"/>
          <w:szCs w:val="16"/>
          <w:lang w:val="el-GR"/>
        </w:rPr>
      </w:pPr>
    </w:p>
    <w:tbl>
      <w:tblPr>
        <w:tblW w:w="4703" w:type="dxa"/>
        <w:tblLayout w:type="fixed"/>
        <w:tblLook w:val="0000"/>
      </w:tblPr>
      <w:tblGrid>
        <w:gridCol w:w="4703"/>
      </w:tblGrid>
      <w:tr w:rsidR="000347F9" w:rsidRPr="00DB68AA" w:rsidTr="005A04BC">
        <w:trPr>
          <w:trHeight w:val="1537"/>
        </w:trPr>
        <w:tc>
          <w:tcPr>
            <w:tcW w:w="4703" w:type="dxa"/>
          </w:tcPr>
          <w:p w:rsidR="000347F9" w:rsidRPr="00DB68AA" w:rsidRDefault="000347F9" w:rsidP="005A04BC">
            <w:pPr>
              <w:numPr>
                <w:ilvl w:val="0"/>
                <w:numId w:val="4"/>
              </w:numPr>
              <w:suppressAutoHyphens/>
              <w:jc w:val="center"/>
              <w:rPr>
                <w:rFonts w:ascii="Arial" w:hAnsi="Arial" w:cs="Arial"/>
                <w:sz w:val="16"/>
                <w:szCs w:val="16"/>
              </w:rPr>
            </w:pPr>
            <w:r w:rsidRPr="00DB68AA">
              <w:rPr>
                <w:rFonts w:ascii="Arial" w:hAnsi="Arial" w:cs="Arial"/>
                <w:sz w:val="16"/>
                <w:szCs w:val="16"/>
              </w:rPr>
              <w:lastRenderedPageBreak/>
              <w:t>ΔΗΜΟΣ ΑΓΙΑΣ ΠΑΡΑΣΚΕΥΗΣ – ΑΤΤΙΚΗΣ</w:t>
            </w:r>
          </w:p>
          <w:p w:rsidR="000347F9" w:rsidRPr="00DB68AA" w:rsidRDefault="000347F9" w:rsidP="005A04BC">
            <w:pPr>
              <w:pStyle w:val="31"/>
              <w:numPr>
                <w:ilvl w:val="0"/>
                <w:numId w:val="4"/>
              </w:numPr>
              <w:spacing w:line="240" w:lineRule="auto"/>
              <w:rPr>
                <w:sz w:val="16"/>
                <w:szCs w:val="16"/>
              </w:rPr>
            </w:pPr>
            <w:r w:rsidRPr="00DB68AA">
              <w:rPr>
                <w:sz w:val="16"/>
                <w:szCs w:val="16"/>
              </w:rPr>
              <w:t>Ακριβές φωτοτυπικό αντίγραφο από το πρωτότυπο του αρχείου μας.</w:t>
            </w:r>
          </w:p>
          <w:p w:rsidR="000347F9" w:rsidRPr="00DB68AA" w:rsidRDefault="000347F9" w:rsidP="005A04BC">
            <w:pPr>
              <w:pStyle w:val="31"/>
              <w:numPr>
                <w:ilvl w:val="0"/>
                <w:numId w:val="4"/>
              </w:numPr>
              <w:spacing w:before="60" w:after="60" w:line="240" w:lineRule="auto"/>
              <w:rPr>
                <w:sz w:val="16"/>
                <w:szCs w:val="16"/>
              </w:rPr>
            </w:pPr>
            <w:r w:rsidRPr="00DB68AA">
              <w:rPr>
                <w:sz w:val="16"/>
                <w:szCs w:val="16"/>
              </w:rPr>
              <w:t>Αγία Παρασκευή</w:t>
            </w:r>
            <w:r w:rsidR="0042410A">
              <w:rPr>
                <w:sz w:val="16"/>
                <w:szCs w:val="16"/>
              </w:rPr>
              <w:t>10</w:t>
            </w:r>
            <w:r w:rsidRPr="00DB68AA">
              <w:rPr>
                <w:sz w:val="16"/>
                <w:szCs w:val="16"/>
              </w:rPr>
              <w:t>-</w:t>
            </w:r>
            <w:r w:rsidR="0042410A">
              <w:rPr>
                <w:sz w:val="16"/>
                <w:szCs w:val="16"/>
              </w:rPr>
              <w:t>07</w:t>
            </w:r>
            <w:r w:rsidRPr="00DB68AA">
              <w:rPr>
                <w:sz w:val="16"/>
                <w:szCs w:val="16"/>
              </w:rPr>
              <w:t>-201</w:t>
            </w:r>
            <w:r w:rsidR="0042410A">
              <w:rPr>
                <w:sz w:val="16"/>
                <w:szCs w:val="16"/>
              </w:rPr>
              <w:t>7</w:t>
            </w:r>
          </w:p>
          <w:p w:rsidR="000347F9" w:rsidRPr="00DB68AA" w:rsidRDefault="000347F9" w:rsidP="005A04BC">
            <w:pPr>
              <w:numPr>
                <w:ilvl w:val="0"/>
                <w:numId w:val="4"/>
              </w:numPr>
              <w:suppressAutoHyphens/>
              <w:spacing w:before="60" w:after="60"/>
              <w:jc w:val="center"/>
              <w:rPr>
                <w:rFonts w:ascii="Arial" w:hAnsi="Arial" w:cs="Arial"/>
                <w:sz w:val="16"/>
                <w:szCs w:val="16"/>
              </w:rPr>
            </w:pPr>
            <w:r w:rsidRPr="00DB68AA">
              <w:rPr>
                <w:rFonts w:ascii="Arial" w:hAnsi="Arial" w:cs="Arial"/>
                <w:sz w:val="16"/>
                <w:szCs w:val="16"/>
              </w:rPr>
              <w:t>ΜΕ ΕΝΤΟΛΗ ΔΗΜΑΡΧΟΥ</w:t>
            </w:r>
          </w:p>
        </w:tc>
      </w:tr>
      <w:tr w:rsidR="000347F9" w:rsidRPr="00DB68AA" w:rsidTr="005A04BC">
        <w:trPr>
          <w:trHeight w:val="1377"/>
        </w:trPr>
        <w:tc>
          <w:tcPr>
            <w:tcW w:w="4703" w:type="dxa"/>
          </w:tcPr>
          <w:p w:rsidR="000347F9" w:rsidRPr="00DB68AA" w:rsidRDefault="000347F9" w:rsidP="005A04BC">
            <w:pPr>
              <w:spacing w:line="320" w:lineRule="atLeast"/>
              <w:rPr>
                <w:rFonts w:ascii="Arial" w:hAnsi="Arial" w:cs="Arial"/>
                <w:sz w:val="16"/>
                <w:szCs w:val="16"/>
              </w:rPr>
            </w:pPr>
          </w:p>
          <w:p w:rsidR="000347F9" w:rsidRPr="00DB68AA" w:rsidRDefault="000347F9" w:rsidP="005A04BC">
            <w:pPr>
              <w:spacing w:line="240" w:lineRule="atLeast"/>
              <w:jc w:val="center"/>
              <w:rPr>
                <w:rFonts w:ascii="Arial" w:hAnsi="Arial" w:cs="Arial"/>
                <w:sz w:val="16"/>
                <w:szCs w:val="16"/>
              </w:rPr>
            </w:pPr>
            <w:r w:rsidRPr="00DB68AA">
              <w:rPr>
                <w:rFonts w:ascii="Arial" w:hAnsi="Arial" w:cs="Arial"/>
                <w:sz w:val="16"/>
                <w:szCs w:val="16"/>
              </w:rPr>
              <w:t>ΑΛΕΞΑΝΔΡΑ ΠΑΛΑΜΑΡΗ</w:t>
            </w:r>
          </w:p>
          <w:p w:rsidR="000347F9" w:rsidRPr="00DB68AA" w:rsidRDefault="000347F9" w:rsidP="005A04BC">
            <w:pPr>
              <w:spacing w:line="240" w:lineRule="atLeast"/>
              <w:jc w:val="center"/>
              <w:rPr>
                <w:rFonts w:ascii="Arial" w:hAnsi="Arial" w:cs="Arial"/>
                <w:sz w:val="16"/>
                <w:szCs w:val="16"/>
              </w:rPr>
            </w:pPr>
            <w:r w:rsidRPr="00DB68AA">
              <w:rPr>
                <w:rFonts w:ascii="Arial" w:hAnsi="Arial" w:cs="Arial"/>
                <w:sz w:val="16"/>
                <w:szCs w:val="16"/>
              </w:rPr>
              <w:t>ΑΓΡ. ΤΟΠΟΓΡΑΦΟΣ ΜΗΧΑΝΙΚΟΣ</w:t>
            </w:r>
          </w:p>
          <w:p w:rsidR="000347F9" w:rsidRPr="00DB68AA" w:rsidRDefault="000347F9" w:rsidP="005A04BC">
            <w:pPr>
              <w:spacing w:line="240" w:lineRule="atLeast"/>
              <w:jc w:val="center"/>
              <w:rPr>
                <w:rFonts w:ascii="Arial" w:hAnsi="Arial" w:cs="Arial"/>
                <w:sz w:val="16"/>
                <w:szCs w:val="16"/>
              </w:rPr>
            </w:pPr>
            <w:r w:rsidRPr="00DB68AA">
              <w:rPr>
                <w:rFonts w:ascii="Arial" w:hAnsi="Arial" w:cs="Arial"/>
                <w:sz w:val="16"/>
                <w:szCs w:val="16"/>
              </w:rPr>
              <w:t xml:space="preserve">ΜΕ  ΒΑΘΜΟ </w:t>
            </w:r>
            <w:r>
              <w:rPr>
                <w:rFonts w:ascii="Arial" w:hAnsi="Arial" w:cs="Arial"/>
                <w:sz w:val="16"/>
                <w:szCs w:val="16"/>
                <w:lang w:val="el-GR"/>
              </w:rPr>
              <w:t>Α</w:t>
            </w:r>
            <w:r w:rsidRPr="00DB68AA">
              <w:rPr>
                <w:rFonts w:ascii="Arial" w:hAnsi="Arial" w:cs="Arial"/>
                <w:sz w:val="16"/>
                <w:szCs w:val="16"/>
              </w:rPr>
              <w:t>΄</w:t>
            </w:r>
          </w:p>
        </w:tc>
      </w:tr>
    </w:tbl>
    <w:p w:rsidR="00AF2B27" w:rsidRPr="00DB68AA" w:rsidRDefault="00AF2B27"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5501E3" w:rsidRPr="00DB68AA" w:rsidRDefault="005501E3" w:rsidP="00494203">
      <w:pPr>
        <w:jc w:val="both"/>
        <w:rPr>
          <w:rFonts w:ascii="Arial" w:hAnsi="Arial" w:cs="Arial"/>
          <w:lang w:val="el-GR"/>
        </w:rPr>
      </w:pPr>
    </w:p>
    <w:p w:rsidR="000347F9" w:rsidRPr="00DB68AA" w:rsidRDefault="000347F9" w:rsidP="000347F9">
      <w:pPr>
        <w:spacing w:line="360" w:lineRule="auto"/>
        <w:jc w:val="both"/>
        <w:rPr>
          <w:rFonts w:ascii="Arial" w:hAnsi="Arial" w:cs="Arial"/>
          <w:sz w:val="16"/>
          <w:szCs w:val="16"/>
          <w:lang w:val="el-GR"/>
        </w:rPr>
      </w:pPr>
    </w:p>
    <w:tbl>
      <w:tblPr>
        <w:tblW w:w="9540" w:type="dxa"/>
        <w:tblInd w:w="-432" w:type="dxa"/>
        <w:tblLayout w:type="fixed"/>
        <w:tblLook w:val="0000"/>
      </w:tblPr>
      <w:tblGrid>
        <w:gridCol w:w="3060"/>
        <w:gridCol w:w="3240"/>
        <w:gridCol w:w="3240"/>
      </w:tblGrid>
      <w:tr w:rsidR="000347F9" w:rsidRPr="00DB68AA" w:rsidTr="005A04BC">
        <w:tc>
          <w:tcPr>
            <w:tcW w:w="3060" w:type="dxa"/>
            <w:shd w:val="clear" w:color="auto" w:fill="auto"/>
          </w:tcPr>
          <w:p w:rsidR="000347F9" w:rsidRPr="00DB68AA" w:rsidRDefault="000347F9" w:rsidP="005A04BC">
            <w:pPr>
              <w:snapToGrid w:val="0"/>
              <w:jc w:val="center"/>
              <w:rPr>
                <w:rFonts w:ascii="Arial" w:hAnsi="Arial" w:cs="Arial"/>
                <w:sz w:val="18"/>
                <w:szCs w:val="18"/>
              </w:rPr>
            </w:pPr>
            <w:r w:rsidRPr="00DB68AA">
              <w:rPr>
                <w:rFonts w:ascii="Arial" w:hAnsi="Arial" w:cs="Arial"/>
                <w:sz w:val="18"/>
                <w:szCs w:val="18"/>
              </w:rPr>
              <w:t>Η ΣΥΝΤΑΞΑΣΑ</w:t>
            </w:r>
          </w:p>
        </w:tc>
        <w:tc>
          <w:tcPr>
            <w:tcW w:w="3240" w:type="dxa"/>
            <w:shd w:val="clear" w:color="auto" w:fill="auto"/>
          </w:tcPr>
          <w:p w:rsidR="000347F9" w:rsidRPr="00DB68AA" w:rsidRDefault="000347F9" w:rsidP="005A04BC">
            <w:pPr>
              <w:snapToGrid w:val="0"/>
              <w:jc w:val="center"/>
              <w:rPr>
                <w:rFonts w:ascii="Arial" w:hAnsi="Arial" w:cs="Arial"/>
                <w:sz w:val="18"/>
                <w:szCs w:val="18"/>
              </w:rPr>
            </w:pPr>
            <w:r w:rsidRPr="00DB68AA">
              <w:rPr>
                <w:rFonts w:ascii="Arial" w:hAnsi="Arial" w:cs="Arial"/>
                <w:sz w:val="18"/>
                <w:szCs w:val="18"/>
                <w:lang w:val="en-US"/>
              </w:rPr>
              <w:t>H</w:t>
            </w:r>
            <w:r w:rsidRPr="00DB68AA">
              <w:rPr>
                <w:rFonts w:ascii="Arial" w:hAnsi="Arial" w:cs="Arial"/>
                <w:sz w:val="18"/>
                <w:szCs w:val="18"/>
              </w:rPr>
              <w:t xml:space="preserve"> ΤΜΗΜΑΤΑΡΧΗΣ</w:t>
            </w:r>
          </w:p>
        </w:tc>
        <w:tc>
          <w:tcPr>
            <w:tcW w:w="3240" w:type="dxa"/>
            <w:shd w:val="clear" w:color="auto" w:fill="auto"/>
          </w:tcPr>
          <w:p w:rsidR="000347F9" w:rsidRPr="00DB68AA" w:rsidRDefault="000347F9" w:rsidP="005A04BC">
            <w:pPr>
              <w:snapToGrid w:val="0"/>
              <w:jc w:val="center"/>
              <w:rPr>
                <w:rFonts w:ascii="Arial" w:hAnsi="Arial" w:cs="Arial"/>
                <w:sz w:val="18"/>
                <w:szCs w:val="18"/>
              </w:rPr>
            </w:pPr>
            <w:r w:rsidRPr="00DB68AA">
              <w:rPr>
                <w:rFonts w:ascii="Arial" w:hAnsi="Arial" w:cs="Arial"/>
                <w:sz w:val="18"/>
                <w:szCs w:val="18"/>
              </w:rPr>
              <w:t>Ο ΔΙΕΥΘΥΝΤΗΣ</w:t>
            </w:r>
          </w:p>
        </w:tc>
      </w:tr>
      <w:tr w:rsidR="000347F9" w:rsidRPr="000347F9" w:rsidTr="005A04BC">
        <w:tc>
          <w:tcPr>
            <w:tcW w:w="3060" w:type="dxa"/>
            <w:shd w:val="clear" w:color="auto" w:fill="auto"/>
          </w:tcPr>
          <w:p w:rsidR="000347F9" w:rsidRPr="00DB68AA" w:rsidRDefault="0042410A" w:rsidP="005A04BC">
            <w:pPr>
              <w:snapToGrid w:val="0"/>
              <w:jc w:val="center"/>
              <w:rPr>
                <w:rFonts w:ascii="Arial" w:hAnsi="Arial" w:cs="Arial"/>
                <w:sz w:val="18"/>
                <w:szCs w:val="18"/>
                <w:lang w:val="el-GR"/>
              </w:rPr>
            </w:pPr>
            <w:r>
              <w:rPr>
                <w:rFonts w:ascii="Arial" w:hAnsi="Arial" w:cs="Arial"/>
                <w:sz w:val="18"/>
                <w:szCs w:val="18"/>
                <w:lang w:val="el-GR"/>
              </w:rPr>
              <w:t>10</w:t>
            </w:r>
            <w:r w:rsidR="000347F9" w:rsidRPr="00DB68AA">
              <w:rPr>
                <w:rFonts w:ascii="Arial" w:hAnsi="Arial" w:cs="Arial"/>
                <w:sz w:val="18"/>
                <w:szCs w:val="18"/>
                <w:lang w:val="el-GR"/>
              </w:rPr>
              <w:t>-</w:t>
            </w:r>
            <w:r>
              <w:rPr>
                <w:rFonts w:ascii="Arial" w:hAnsi="Arial" w:cs="Arial"/>
                <w:sz w:val="18"/>
                <w:szCs w:val="18"/>
                <w:lang w:val="el-GR"/>
              </w:rPr>
              <w:t>07</w:t>
            </w:r>
            <w:r w:rsidR="000347F9" w:rsidRPr="00DB68AA">
              <w:rPr>
                <w:rFonts w:ascii="Arial" w:hAnsi="Arial" w:cs="Arial"/>
                <w:sz w:val="18"/>
                <w:szCs w:val="18"/>
                <w:lang w:val="el-GR"/>
              </w:rPr>
              <w:t>-201</w:t>
            </w:r>
            <w:r>
              <w:rPr>
                <w:rFonts w:ascii="Arial" w:hAnsi="Arial" w:cs="Arial"/>
                <w:sz w:val="18"/>
                <w:szCs w:val="18"/>
                <w:lang w:val="el-GR"/>
              </w:rPr>
              <w:t>7</w:t>
            </w:r>
          </w:p>
          <w:p w:rsidR="000347F9" w:rsidRPr="00DB68AA" w:rsidRDefault="000347F9" w:rsidP="005A04BC">
            <w:pPr>
              <w:jc w:val="center"/>
              <w:rPr>
                <w:rFonts w:ascii="Arial" w:hAnsi="Arial" w:cs="Arial"/>
                <w:sz w:val="18"/>
                <w:szCs w:val="18"/>
                <w:lang w:val="el-GR"/>
              </w:rPr>
            </w:pP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ΑΛΕΞΑΝΔΡΑ ΠΑΛΑΜΑΡΗ</w:t>
            </w: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ΑΓΡ. ΤΟΠ. ΜΗΧΑΝΙΚΟΣ</w:t>
            </w: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ΜΕ ΒΑΘΜΟ Α΄</w:t>
            </w:r>
          </w:p>
        </w:tc>
        <w:tc>
          <w:tcPr>
            <w:tcW w:w="3240" w:type="dxa"/>
            <w:shd w:val="clear" w:color="auto" w:fill="auto"/>
          </w:tcPr>
          <w:p w:rsidR="000347F9" w:rsidRPr="00DB68AA" w:rsidRDefault="0042410A" w:rsidP="005A04BC">
            <w:pPr>
              <w:snapToGrid w:val="0"/>
              <w:jc w:val="center"/>
              <w:rPr>
                <w:rFonts w:ascii="Arial" w:hAnsi="Arial" w:cs="Arial"/>
                <w:sz w:val="18"/>
                <w:szCs w:val="18"/>
                <w:lang w:val="el-GR"/>
              </w:rPr>
            </w:pPr>
            <w:r>
              <w:rPr>
                <w:rFonts w:ascii="Arial" w:hAnsi="Arial" w:cs="Arial"/>
                <w:sz w:val="18"/>
                <w:szCs w:val="18"/>
                <w:lang w:val="el-GR"/>
              </w:rPr>
              <w:t>10-07</w:t>
            </w:r>
            <w:r w:rsidR="000347F9" w:rsidRPr="00DB68AA">
              <w:rPr>
                <w:rFonts w:ascii="Arial" w:hAnsi="Arial" w:cs="Arial"/>
                <w:sz w:val="18"/>
                <w:szCs w:val="18"/>
                <w:lang w:val="el-GR"/>
              </w:rPr>
              <w:t>-201</w:t>
            </w:r>
            <w:r>
              <w:rPr>
                <w:rFonts w:ascii="Arial" w:hAnsi="Arial" w:cs="Arial"/>
                <w:sz w:val="18"/>
                <w:szCs w:val="18"/>
                <w:lang w:val="el-GR"/>
              </w:rPr>
              <w:t>7</w:t>
            </w:r>
          </w:p>
          <w:p w:rsidR="000347F9" w:rsidRPr="00DB68AA" w:rsidRDefault="000347F9" w:rsidP="005A04BC">
            <w:pPr>
              <w:jc w:val="both"/>
              <w:rPr>
                <w:rFonts w:ascii="Arial" w:hAnsi="Arial" w:cs="Arial"/>
                <w:sz w:val="18"/>
                <w:szCs w:val="18"/>
                <w:lang w:val="el-GR"/>
              </w:rPr>
            </w:pP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ΑΛΕΞΑΝΔΡΑ ΠΑΛΑΜΑΡΗ</w:t>
            </w: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ΑΓΡ. ΤΟΠ. ΜΗΧΑΝΙΚΟΣ</w:t>
            </w: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ΜΕ ΒΑΘΜΟ Α΄</w:t>
            </w:r>
          </w:p>
        </w:tc>
        <w:tc>
          <w:tcPr>
            <w:tcW w:w="3240" w:type="dxa"/>
            <w:shd w:val="clear" w:color="auto" w:fill="auto"/>
          </w:tcPr>
          <w:p w:rsidR="000347F9" w:rsidRPr="00DB68AA" w:rsidRDefault="0042410A" w:rsidP="005A04BC">
            <w:pPr>
              <w:snapToGrid w:val="0"/>
              <w:jc w:val="center"/>
              <w:rPr>
                <w:rFonts w:ascii="Arial" w:hAnsi="Arial" w:cs="Arial"/>
                <w:sz w:val="18"/>
                <w:szCs w:val="18"/>
                <w:lang w:val="el-GR"/>
              </w:rPr>
            </w:pPr>
            <w:r>
              <w:rPr>
                <w:rFonts w:ascii="Arial" w:hAnsi="Arial" w:cs="Arial"/>
                <w:sz w:val="18"/>
                <w:szCs w:val="18"/>
                <w:lang w:val="el-GR"/>
              </w:rPr>
              <w:t>10</w:t>
            </w:r>
            <w:r w:rsidR="000347F9" w:rsidRPr="00DB68AA">
              <w:rPr>
                <w:rFonts w:ascii="Arial" w:hAnsi="Arial" w:cs="Arial"/>
                <w:sz w:val="18"/>
                <w:szCs w:val="18"/>
                <w:lang w:val="el-GR"/>
              </w:rPr>
              <w:t>-</w:t>
            </w:r>
            <w:r>
              <w:rPr>
                <w:rFonts w:ascii="Arial" w:hAnsi="Arial" w:cs="Arial"/>
                <w:sz w:val="18"/>
                <w:szCs w:val="18"/>
                <w:lang w:val="el-GR"/>
              </w:rPr>
              <w:t>07</w:t>
            </w:r>
            <w:r w:rsidR="000347F9" w:rsidRPr="00DB68AA">
              <w:rPr>
                <w:rFonts w:ascii="Arial" w:hAnsi="Arial" w:cs="Arial"/>
                <w:sz w:val="18"/>
                <w:szCs w:val="18"/>
                <w:lang w:val="el-GR"/>
              </w:rPr>
              <w:t>-201</w:t>
            </w:r>
            <w:r>
              <w:rPr>
                <w:rFonts w:ascii="Arial" w:hAnsi="Arial" w:cs="Arial"/>
                <w:sz w:val="18"/>
                <w:szCs w:val="18"/>
                <w:lang w:val="el-GR"/>
              </w:rPr>
              <w:t>7</w:t>
            </w:r>
          </w:p>
          <w:p w:rsidR="000347F9" w:rsidRPr="00DB68AA" w:rsidRDefault="000347F9" w:rsidP="005A04BC">
            <w:pPr>
              <w:jc w:val="center"/>
              <w:rPr>
                <w:rFonts w:ascii="Arial" w:hAnsi="Arial" w:cs="Arial"/>
                <w:sz w:val="18"/>
                <w:szCs w:val="18"/>
                <w:lang w:val="el-GR"/>
              </w:rPr>
            </w:pP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ΣΠΥΡΟΣ ΜΠΟΥΡΔΑΡΑΣ</w:t>
            </w:r>
          </w:p>
          <w:p w:rsidR="000347F9" w:rsidRPr="00DB68AA" w:rsidRDefault="000347F9" w:rsidP="005A04BC">
            <w:pPr>
              <w:rPr>
                <w:rFonts w:ascii="Arial" w:hAnsi="Arial" w:cs="Arial"/>
                <w:sz w:val="18"/>
                <w:szCs w:val="18"/>
                <w:lang w:val="el-GR"/>
              </w:rPr>
            </w:pPr>
            <w:r w:rsidRPr="00DB68AA">
              <w:rPr>
                <w:rFonts w:ascii="Arial" w:hAnsi="Arial" w:cs="Arial"/>
                <w:sz w:val="18"/>
                <w:szCs w:val="18"/>
                <w:lang w:val="el-GR"/>
              </w:rPr>
              <w:t>ΗΛΕΚΤΡΟΛΟΓΟΣ  ΜΗΧΑΝΙΚΟΣ</w:t>
            </w:r>
          </w:p>
          <w:p w:rsidR="000347F9" w:rsidRPr="00DB68AA" w:rsidRDefault="000347F9" w:rsidP="005A04BC">
            <w:pPr>
              <w:jc w:val="center"/>
              <w:rPr>
                <w:rFonts w:ascii="Arial" w:hAnsi="Arial" w:cs="Arial"/>
                <w:sz w:val="18"/>
                <w:szCs w:val="18"/>
                <w:lang w:val="el-GR"/>
              </w:rPr>
            </w:pPr>
            <w:r w:rsidRPr="00DB68AA">
              <w:rPr>
                <w:rFonts w:ascii="Arial" w:hAnsi="Arial" w:cs="Arial"/>
                <w:sz w:val="18"/>
                <w:szCs w:val="18"/>
                <w:lang w:val="el-GR"/>
              </w:rPr>
              <w:t>ΜΕ ΒΑΘΜΟ Α΄</w:t>
            </w:r>
          </w:p>
          <w:p w:rsidR="000347F9" w:rsidRPr="00DB68AA" w:rsidRDefault="000347F9" w:rsidP="005A04BC">
            <w:pPr>
              <w:jc w:val="center"/>
              <w:rPr>
                <w:rFonts w:ascii="Arial" w:hAnsi="Arial" w:cs="Arial"/>
                <w:sz w:val="18"/>
                <w:szCs w:val="18"/>
                <w:lang w:val="el-GR"/>
              </w:rPr>
            </w:pPr>
          </w:p>
          <w:p w:rsidR="000347F9" w:rsidRPr="00DB68AA" w:rsidRDefault="000347F9" w:rsidP="005A04BC">
            <w:pPr>
              <w:jc w:val="center"/>
              <w:rPr>
                <w:rFonts w:ascii="Arial" w:hAnsi="Arial" w:cs="Arial"/>
                <w:sz w:val="18"/>
                <w:szCs w:val="18"/>
                <w:lang w:val="el-GR"/>
              </w:rPr>
            </w:pPr>
          </w:p>
        </w:tc>
      </w:tr>
    </w:tbl>
    <w:p w:rsidR="005501E3" w:rsidRPr="00DB68AA" w:rsidRDefault="005501E3" w:rsidP="00494203">
      <w:pPr>
        <w:jc w:val="both"/>
        <w:rPr>
          <w:rFonts w:ascii="Arial" w:hAnsi="Arial" w:cs="Arial"/>
          <w:lang w:val="el-GR"/>
        </w:rPr>
      </w:pPr>
    </w:p>
    <w:sectPr w:rsidR="005501E3" w:rsidRPr="00DB68AA" w:rsidSect="00CF586A">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3CE" w:rsidRDefault="004643CE" w:rsidP="001C58EF">
      <w:r>
        <w:separator/>
      </w:r>
    </w:p>
  </w:endnote>
  <w:endnote w:type="continuationSeparator" w:id="1">
    <w:p w:rsidR="004643CE" w:rsidRDefault="004643CE" w:rsidP="001C58E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3912"/>
      <w:docPartObj>
        <w:docPartGallery w:val="Page Numbers (Bottom of Page)"/>
        <w:docPartUnique/>
      </w:docPartObj>
    </w:sdtPr>
    <w:sdtContent>
      <w:p w:rsidR="004A46ED" w:rsidRDefault="0063220A">
        <w:pPr>
          <w:pStyle w:val="a6"/>
          <w:jc w:val="right"/>
        </w:pPr>
        <w:fldSimple w:instr=" PAGE   \* MERGEFORMAT ">
          <w:r w:rsidR="00D73B36">
            <w:rPr>
              <w:noProof/>
            </w:rPr>
            <w:t>6</w:t>
          </w:r>
        </w:fldSimple>
      </w:p>
    </w:sdtContent>
  </w:sdt>
  <w:p w:rsidR="004A46ED" w:rsidRDefault="004A46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3CE" w:rsidRDefault="004643CE" w:rsidP="001C58EF">
      <w:r>
        <w:separator/>
      </w:r>
    </w:p>
  </w:footnote>
  <w:footnote w:type="continuationSeparator" w:id="1">
    <w:p w:rsidR="004643CE" w:rsidRDefault="004643CE" w:rsidP="001C5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E4DE1"/>
    <w:multiLevelType w:val="hybridMultilevel"/>
    <w:tmpl w:val="2C5AD246"/>
    <w:lvl w:ilvl="0" w:tplc="7702E4FA">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4F34996"/>
    <w:multiLevelType w:val="hybridMultilevel"/>
    <w:tmpl w:val="EFC4ED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6AB2331"/>
    <w:multiLevelType w:val="hybridMultilevel"/>
    <w:tmpl w:val="D5105A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0A13A2A"/>
    <w:multiLevelType w:val="hybridMultilevel"/>
    <w:tmpl w:val="DB9A4DF8"/>
    <w:lvl w:ilvl="0" w:tplc="932C73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6FE27651"/>
    <w:multiLevelType w:val="hybridMultilevel"/>
    <w:tmpl w:val="4CB87E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2BB31D6"/>
    <w:multiLevelType w:val="hybridMultilevel"/>
    <w:tmpl w:val="CD4C69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AC1183F"/>
    <w:multiLevelType w:val="hybridMultilevel"/>
    <w:tmpl w:val="B9660C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1EB1"/>
    <w:rsid w:val="000279D7"/>
    <w:rsid w:val="000347F9"/>
    <w:rsid w:val="0004024F"/>
    <w:rsid w:val="00046F9B"/>
    <w:rsid w:val="000A70AA"/>
    <w:rsid w:val="000A721A"/>
    <w:rsid w:val="000E0BB7"/>
    <w:rsid w:val="000E3854"/>
    <w:rsid w:val="0010368D"/>
    <w:rsid w:val="00110D15"/>
    <w:rsid w:val="001163B3"/>
    <w:rsid w:val="00126FCA"/>
    <w:rsid w:val="00130737"/>
    <w:rsid w:val="001578A1"/>
    <w:rsid w:val="001B1046"/>
    <w:rsid w:val="001C58EF"/>
    <w:rsid w:val="00205492"/>
    <w:rsid w:val="002102EE"/>
    <w:rsid w:val="002107B1"/>
    <w:rsid w:val="00222C42"/>
    <w:rsid w:val="0023565E"/>
    <w:rsid w:val="002A088A"/>
    <w:rsid w:val="002D60D8"/>
    <w:rsid w:val="002E1E62"/>
    <w:rsid w:val="002F1E34"/>
    <w:rsid w:val="003061CA"/>
    <w:rsid w:val="00331CDE"/>
    <w:rsid w:val="00390BD8"/>
    <w:rsid w:val="003A260B"/>
    <w:rsid w:val="003A5087"/>
    <w:rsid w:val="003E5128"/>
    <w:rsid w:val="003F1AA1"/>
    <w:rsid w:val="004134F1"/>
    <w:rsid w:val="0042410A"/>
    <w:rsid w:val="00425302"/>
    <w:rsid w:val="004432C9"/>
    <w:rsid w:val="00461286"/>
    <w:rsid w:val="004643CE"/>
    <w:rsid w:val="00494203"/>
    <w:rsid w:val="004A46ED"/>
    <w:rsid w:val="004D487B"/>
    <w:rsid w:val="005234EA"/>
    <w:rsid w:val="005501E3"/>
    <w:rsid w:val="005546A7"/>
    <w:rsid w:val="00554F09"/>
    <w:rsid w:val="00595E48"/>
    <w:rsid w:val="005A04BC"/>
    <w:rsid w:val="0060277A"/>
    <w:rsid w:val="00605F19"/>
    <w:rsid w:val="006312BD"/>
    <w:rsid w:val="0063220A"/>
    <w:rsid w:val="006424B4"/>
    <w:rsid w:val="006444CD"/>
    <w:rsid w:val="00670570"/>
    <w:rsid w:val="006D2187"/>
    <w:rsid w:val="006E0493"/>
    <w:rsid w:val="006E2278"/>
    <w:rsid w:val="006E27EB"/>
    <w:rsid w:val="00773B05"/>
    <w:rsid w:val="007864DA"/>
    <w:rsid w:val="007A35DE"/>
    <w:rsid w:val="007D71C0"/>
    <w:rsid w:val="007E770A"/>
    <w:rsid w:val="008272B0"/>
    <w:rsid w:val="00844B8E"/>
    <w:rsid w:val="00861AA9"/>
    <w:rsid w:val="00893CD4"/>
    <w:rsid w:val="008A209B"/>
    <w:rsid w:val="008C30CF"/>
    <w:rsid w:val="00925BD5"/>
    <w:rsid w:val="009264BA"/>
    <w:rsid w:val="009576D4"/>
    <w:rsid w:val="009829BE"/>
    <w:rsid w:val="009A3CB9"/>
    <w:rsid w:val="009A720A"/>
    <w:rsid w:val="009C58BE"/>
    <w:rsid w:val="00A00993"/>
    <w:rsid w:val="00A0264D"/>
    <w:rsid w:val="00A1169A"/>
    <w:rsid w:val="00A73A68"/>
    <w:rsid w:val="00AA0FA6"/>
    <w:rsid w:val="00AD7F98"/>
    <w:rsid w:val="00AE63F3"/>
    <w:rsid w:val="00AF2B27"/>
    <w:rsid w:val="00B5585C"/>
    <w:rsid w:val="00B644FD"/>
    <w:rsid w:val="00B72ABF"/>
    <w:rsid w:val="00B77C8B"/>
    <w:rsid w:val="00B93517"/>
    <w:rsid w:val="00B9753C"/>
    <w:rsid w:val="00BC16B3"/>
    <w:rsid w:val="00BE1A5D"/>
    <w:rsid w:val="00BF612D"/>
    <w:rsid w:val="00C5471E"/>
    <w:rsid w:val="00C6182E"/>
    <w:rsid w:val="00C61EB1"/>
    <w:rsid w:val="00C7430B"/>
    <w:rsid w:val="00CA111C"/>
    <w:rsid w:val="00CC655B"/>
    <w:rsid w:val="00CF586A"/>
    <w:rsid w:val="00D534EA"/>
    <w:rsid w:val="00D73B36"/>
    <w:rsid w:val="00DA2F12"/>
    <w:rsid w:val="00DB68AA"/>
    <w:rsid w:val="00DC32A8"/>
    <w:rsid w:val="00DF5974"/>
    <w:rsid w:val="00DF608C"/>
    <w:rsid w:val="00E4356E"/>
    <w:rsid w:val="00F01447"/>
    <w:rsid w:val="00F07141"/>
    <w:rsid w:val="00F234E4"/>
    <w:rsid w:val="00F554E5"/>
    <w:rsid w:val="00F6453B"/>
    <w:rsid w:val="00FA27DD"/>
    <w:rsid w:val="00FD31FC"/>
    <w:rsid w:val="00FF64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EB1"/>
    <w:pPr>
      <w:spacing w:after="0" w:line="240" w:lineRule="auto"/>
    </w:pPr>
    <w:rPr>
      <w:rFonts w:ascii="Times New Roman" w:eastAsia="Times New Roman" w:hAnsi="Times New Roman" w:cs="Times New Roman"/>
      <w:sz w:val="24"/>
      <w:szCs w:val="24"/>
      <w:lang w:val="en-GB"/>
    </w:rPr>
  </w:style>
  <w:style w:type="paragraph" w:styleId="2">
    <w:name w:val="heading 2"/>
    <w:basedOn w:val="a"/>
    <w:next w:val="a"/>
    <w:link w:val="2Char"/>
    <w:uiPriority w:val="99"/>
    <w:qFormat/>
    <w:rsid w:val="00C61EB1"/>
    <w:pPr>
      <w:keepNext/>
      <w:keepLines/>
      <w:suppressAutoHyphens/>
      <w:spacing w:before="200"/>
      <w:outlineLvl w:val="1"/>
    </w:pPr>
    <w:rPr>
      <w:rFonts w:ascii="Cambria" w:hAnsi="Cambria"/>
      <w:b/>
      <w:bCs/>
      <w:color w:val="4F81BD"/>
      <w:sz w:val="26"/>
      <w:szCs w:val="26"/>
      <w:lang w:val="el-GR" w:eastAsia="ar-SA"/>
    </w:rPr>
  </w:style>
  <w:style w:type="paragraph" w:styleId="5">
    <w:name w:val="heading 5"/>
    <w:basedOn w:val="a"/>
    <w:next w:val="a"/>
    <w:link w:val="5Char"/>
    <w:uiPriority w:val="99"/>
    <w:qFormat/>
    <w:rsid w:val="00C61EB1"/>
    <w:pPr>
      <w:keepNext/>
      <w:keepLines/>
      <w:suppressAutoHyphens/>
      <w:spacing w:before="200"/>
      <w:outlineLvl w:val="4"/>
    </w:pPr>
    <w:rPr>
      <w:rFonts w:ascii="Cambria" w:hAnsi="Cambria"/>
      <w:color w:val="243F60"/>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C61EB1"/>
    <w:rPr>
      <w:rFonts w:ascii="Cambria" w:eastAsia="Times New Roman" w:hAnsi="Cambria" w:cs="Times New Roman"/>
      <w:b/>
      <w:bCs/>
      <w:color w:val="4F81BD"/>
      <w:sz w:val="26"/>
      <w:szCs w:val="26"/>
      <w:lang w:eastAsia="ar-SA"/>
    </w:rPr>
  </w:style>
  <w:style w:type="character" w:customStyle="1" w:styleId="5Char">
    <w:name w:val="Επικεφαλίδα 5 Char"/>
    <w:basedOn w:val="a0"/>
    <w:link w:val="5"/>
    <w:uiPriority w:val="99"/>
    <w:rsid w:val="00C61EB1"/>
    <w:rPr>
      <w:rFonts w:ascii="Cambria" w:eastAsia="Times New Roman" w:hAnsi="Cambria" w:cs="Times New Roman"/>
      <w:color w:val="243F60"/>
      <w:sz w:val="24"/>
      <w:szCs w:val="24"/>
      <w:lang w:eastAsia="ar-SA"/>
    </w:rPr>
  </w:style>
  <w:style w:type="character" w:styleId="-">
    <w:name w:val="Hyperlink"/>
    <w:basedOn w:val="a0"/>
    <w:uiPriority w:val="99"/>
    <w:unhideWhenUsed/>
    <w:rsid w:val="00C61EB1"/>
    <w:rPr>
      <w:color w:val="0000FF" w:themeColor="hyperlink"/>
      <w:u w:val="single"/>
    </w:rPr>
  </w:style>
  <w:style w:type="paragraph" w:customStyle="1" w:styleId="21">
    <w:name w:val="Σώμα κείμενου 21"/>
    <w:basedOn w:val="a"/>
    <w:uiPriority w:val="99"/>
    <w:rsid w:val="00C61EB1"/>
    <w:pPr>
      <w:suppressAutoHyphens/>
      <w:jc w:val="both"/>
    </w:pPr>
    <w:rPr>
      <w:rFonts w:ascii="Arial" w:hAnsi="Arial" w:cs="Arial"/>
      <w:sz w:val="22"/>
      <w:szCs w:val="22"/>
      <w:lang w:val="el-GR" w:eastAsia="ar-SA"/>
    </w:rPr>
  </w:style>
  <w:style w:type="paragraph" w:styleId="Web">
    <w:name w:val="Normal (Web)"/>
    <w:basedOn w:val="a"/>
    <w:uiPriority w:val="99"/>
    <w:semiHidden/>
    <w:unhideWhenUsed/>
    <w:rsid w:val="00B77C8B"/>
    <w:pPr>
      <w:spacing w:before="100" w:beforeAutospacing="1" w:after="100" w:afterAutospacing="1"/>
    </w:pPr>
    <w:rPr>
      <w:lang w:val="el-GR" w:eastAsia="el-GR"/>
    </w:rPr>
  </w:style>
  <w:style w:type="character" w:styleId="a3">
    <w:name w:val="Strong"/>
    <w:basedOn w:val="a0"/>
    <w:uiPriority w:val="22"/>
    <w:qFormat/>
    <w:rsid w:val="00B77C8B"/>
    <w:rPr>
      <w:b/>
      <w:bCs/>
    </w:rPr>
  </w:style>
  <w:style w:type="paragraph" w:styleId="a4">
    <w:name w:val="List Paragraph"/>
    <w:basedOn w:val="a"/>
    <w:uiPriority w:val="34"/>
    <w:qFormat/>
    <w:rsid w:val="006E27EB"/>
    <w:pPr>
      <w:ind w:left="720"/>
      <w:contextualSpacing/>
    </w:pPr>
  </w:style>
  <w:style w:type="paragraph" w:customStyle="1" w:styleId="31">
    <w:name w:val="Σώμα κείμενου 31"/>
    <w:basedOn w:val="a"/>
    <w:uiPriority w:val="99"/>
    <w:rsid w:val="00F234E4"/>
    <w:pPr>
      <w:suppressAutoHyphens/>
      <w:spacing w:line="320" w:lineRule="atLeast"/>
      <w:jc w:val="center"/>
    </w:pPr>
    <w:rPr>
      <w:rFonts w:ascii="Arial" w:hAnsi="Arial" w:cs="Arial"/>
      <w:sz w:val="20"/>
      <w:lang w:val="el-GR" w:eastAsia="ar-SA"/>
    </w:rPr>
  </w:style>
  <w:style w:type="paragraph" w:styleId="a5">
    <w:name w:val="header"/>
    <w:basedOn w:val="a"/>
    <w:link w:val="Char"/>
    <w:uiPriority w:val="99"/>
    <w:semiHidden/>
    <w:unhideWhenUsed/>
    <w:rsid w:val="001C58EF"/>
    <w:pPr>
      <w:tabs>
        <w:tab w:val="center" w:pos="4153"/>
        <w:tab w:val="right" w:pos="8306"/>
      </w:tabs>
    </w:pPr>
  </w:style>
  <w:style w:type="character" w:customStyle="1" w:styleId="Char">
    <w:name w:val="Κεφαλίδα Char"/>
    <w:basedOn w:val="a0"/>
    <w:link w:val="a5"/>
    <w:uiPriority w:val="99"/>
    <w:semiHidden/>
    <w:rsid w:val="001C58EF"/>
    <w:rPr>
      <w:rFonts w:ascii="Times New Roman" w:eastAsia="Times New Roman" w:hAnsi="Times New Roman" w:cs="Times New Roman"/>
      <w:sz w:val="24"/>
      <w:szCs w:val="24"/>
      <w:lang w:val="en-GB"/>
    </w:rPr>
  </w:style>
  <w:style w:type="paragraph" w:styleId="a6">
    <w:name w:val="footer"/>
    <w:basedOn w:val="a"/>
    <w:link w:val="Char0"/>
    <w:uiPriority w:val="99"/>
    <w:unhideWhenUsed/>
    <w:rsid w:val="001C58EF"/>
    <w:pPr>
      <w:tabs>
        <w:tab w:val="center" w:pos="4153"/>
        <w:tab w:val="right" w:pos="8306"/>
      </w:tabs>
    </w:pPr>
  </w:style>
  <w:style w:type="character" w:customStyle="1" w:styleId="Char0">
    <w:name w:val="Υποσέλιδο Char"/>
    <w:basedOn w:val="a0"/>
    <w:link w:val="a6"/>
    <w:uiPriority w:val="99"/>
    <w:rsid w:val="001C58EF"/>
    <w:rPr>
      <w:rFonts w:ascii="Times New Roman" w:eastAsia="Times New Roman" w:hAnsi="Times New Roman" w:cs="Times New Roman"/>
      <w:sz w:val="24"/>
      <w:szCs w:val="24"/>
      <w:lang w:val="en-GB"/>
    </w:rPr>
  </w:style>
  <w:style w:type="paragraph" w:styleId="a7">
    <w:name w:val="Balloon Text"/>
    <w:basedOn w:val="a"/>
    <w:link w:val="Char1"/>
    <w:uiPriority w:val="99"/>
    <w:semiHidden/>
    <w:unhideWhenUsed/>
    <w:rsid w:val="006312BD"/>
    <w:rPr>
      <w:rFonts w:ascii="Tahoma" w:hAnsi="Tahoma" w:cs="Tahoma"/>
      <w:sz w:val="16"/>
      <w:szCs w:val="16"/>
    </w:rPr>
  </w:style>
  <w:style w:type="character" w:customStyle="1" w:styleId="Char1">
    <w:name w:val="Κείμενο πλαισίου Char"/>
    <w:basedOn w:val="a0"/>
    <w:link w:val="a7"/>
    <w:uiPriority w:val="99"/>
    <w:semiHidden/>
    <w:rsid w:val="006312BD"/>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97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exandra.palamari@agiaparaskevi.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3641-6B35-4DAB-8AA6-BE7A1BB5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2225</Words>
  <Characters>12020</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apal</dc:creator>
  <cp:lastModifiedBy>apal</cp:lastModifiedBy>
  <cp:revision>6</cp:revision>
  <cp:lastPrinted>2017-07-10T08:52:00Z</cp:lastPrinted>
  <dcterms:created xsi:type="dcterms:W3CDTF">2017-07-10T07:42:00Z</dcterms:created>
  <dcterms:modified xsi:type="dcterms:W3CDTF">2017-07-10T11:38:00Z</dcterms:modified>
</cp:coreProperties>
</file>