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F5362" w14:textId="77777777" w:rsidR="007A39D9" w:rsidRPr="00BF14BD" w:rsidRDefault="007A39D9" w:rsidP="007A39D9">
      <w:pPr>
        <w:spacing w:line="360" w:lineRule="auto"/>
        <w:jc w:val="both"/>
        <w:rPr>
          <w:rFonts w:ascii="Arial" w:hAnsi="Arial" w:cs="Arial"/>
          <w:b/>
          <w:bCs/>
          <w:sz w:val="32"/>
          <w:szCs w:val="32"/>
        </w:rPr>
      </w:pPr>
      <w:r w:rsidRPr="00BF14BD">
        <w:rPr>
          <w:rFonts w:ascii="Arial" w:hAnsi="Arial" w:cs="Arial"/>
          <w:b/>
          <w:bCs/>
          <w:sz w:val="32"/>
          <w:szCs w:val="32"/>
        </w:rPr>
        <w:t>Προς:</w:t>
      </w:r>
    </w:p>
    <w:p w14:paraId="273EAC19" w14:textId="77777777" w:rsidR="007A39D9" w:rsidRPr="00BF14BD" w:rsidRDefault="007A39D9" w:rsidP="007A39D9">
      <w:pPr>
        <w:spacing w:line="360" w:lineRule="auto"/>
        <w:jc w:val="both"/>
        <w:rPr>
          <w:rFonts w:ascii="Arial" w:hAnsi="Arial" w:cs="Arial"/>
          <w:b/>
          <w:bCs/>
          <w:sz w:val="32"/>
          <w:szCs w:val="32"/>
        </w:rPr>
      </w:pPr>
      <w:r w:rsidRPr="00BF14BD">
        <w:rPr>
          <w:rFonts w:ascii="Arial" w:hAnsi="Arial" w:cs="Arial"/>
          <w:b/>
          <w:bCs/>
          <w:sz w:val="32"/>
          <w:szCs w:val="32"/>
        </w:rPr>
        <w:t>Δήμο Αγίας Παρασκευής</w:t>
      </w:r>
    </w:p>
    <w:p w14:paraId="2A5CF83A" w14:textId="77777777" w:rsidR="007A39D9" w:rsidRPr="00BF14BD" w:rsidRDefault="007A39D9" w:rsidP="007A39D9">
      <w:pPr>
        <w:spacing w:line="360" w:lineRule="auto"/>
        <w:jc w:val="both"/>
        <w:rPr>
          <w:rFonts w:ascii="Arial" w:hAnsi="Arial" w:cs="Arial"/>
          <w:b/>
          <w:bCs/>
          <w:sz w:val="26"/>
          <w:szCs w:val="26"/>
        </w:rPr>
      </w:pPr>
      <w:r w:rsidRPr="00BF14BD">
        <w:rPr>
          <w:rFonts w:ascii="Arial" w:hAnsi="Arial" w:cs="Arial"/>
          <w:b/>
          <w:bCs/>
          <w:sz w:val="26"/>
          <w:szCs w:val="26"/>
        </w:rPr>
        <w:t>Αξιότιμοι κύριοι</w:t>
      </w:r>
    </w:p>
    <w:p w14:paraId="4BAB84F0" w14:textId="77777777" w:rsidR="007A39D9" w:rsidRDefault="007A39D9" w:rsidP="007A39D9">
      <w:pPr>
        <w:spacing w:line="360" w:lineRule="auto"/>
        <w:jc w:val="right"/>
        <w:rPr>
          <w:rFonts w:ascii="Arial" w:hAnsi="Arial" w:cs="Arial"/>
          <w:b/>
          <w:bCs/>
          <w:sz w:val="26"/>
          <w:szCs w:val="26"/>
        </w:rPr>
      </w:pPr>
      <w:r>
        <w:rPr>
          <w:rFonts w:ascii="Arial" w:hAnsi="Arial" w:cs="Arial"/>
          <w:b/>
          <w:bCs/>
          <w:sz w:val="26"/>
          <w:szCs w:val="26"/>
        </w:rPr>
        <w:t>Αθήνα,  07 Αυγούστου 2024</w:t>
      </w:r>
    </w:p>
    <w:p w14:paraId="0E17CA0D" w14:textId="77777777" w:rsidR="007A39D9" w:rsidRPr="00BF14BD" w:rsidRDefault="007A39D9" w:rsidP="007A39D9">
      <w:pPr>
        <w:spacing w:line="360" w:lineRule="auto"/>
        <w:jc w:val="both"/>
        <w:rPr>
          <w:rFonts w:ascii="Arial" w:hAnsi="Arial" w:cs="Arial"/>
          <w:sz w:val="26"/>
          <w:szCs w:val="26"/>
        </w:rPr>
      </w:pPr>
    </w:p>
    <w:p w14:paraId="41AF068D" w14:textId="77777777" w:rsidR="007A39D9" w:rsidRPr="00BF14BD" w:rsidRDefault="007A39D9" w:rsidP="007A39D9">
      <w:pPr>
        <w:spacing w:line="360" w:lineRule="auto"/>
        <w:jc w:val="both"/>
        <w:rPr>
          <w:rFonts w:ascii="Arial" w:hAnsi="Arial" w:cs="Arial"/>
          <w:sz w:val="26"/>
          <w:szCs w:val="26"/>
        </w:rPr>
      </w:pPr>
      <w:r w:rsidRPr="00BF14BD">
        <w:rPr>
          <w:rFonts w:ascii="Arial" w:hAnsi="Arial" w:cs="Arial"/>
          <w:sz w:val="26"/>
          <w:szCs w:val="26"/>
        </w:rPr>
        <w:t>Πληροφορηθήκαμε, ότι στη συνεδρίαση του Δημοτικού Συμβουλίου του Δήμου Αγίας Παρασκευής, κατά τη συνεδρίαση  της 31</w:t>
      </w:r>
      <w:r w:rsidRPr="00BF14BD">
        <w:rPr>
          <w:rFonts w:ascii="Arial" w:hAnsi="Arial" w:cs="Arial"/>
          <w:sz w:val="26"/>
          <w:szCs w:val="26"/>
          <w:vertAlign w:val="superscript"/>
        </w:rPr>
        <w:t>ης</w:t>
      </w:r>
      <w:r w:rsidRPr="00BF14BD">
        <w:rPr>
          <w:rFonts w:ascii="Arial" w:hAnsi="Arial" w:cs="Arial"/>
          <w:sz w:val="26"/>
          <w:szCs w:val="26"/>
        </w:rPr>
        <w:t xml:space="preserve"> Ιουλίου, ετέθη θέμα από δημοτικούς συμβούλους, ότι η συναυλία που πραγματοποιήθηκε στις 25 Ιουλίου στην πλατεία Μελίνα Μερκούρη στην Αγία Παρασκευή, κόστισε την διπλάσια τιμή από την ίδια όπως λένε συναυλία, που πραγματοποιήθηκε λίγες ημέρες πριν στο Δήμο Βριλησσίων.</w:t>
      </w:r>
    </w:p>
    <w:p w14:paraId="729B210B" w14:textId="77777777" w:rsidR="007A39D9" w:rsidRPr="00BF14BD" w:rsidRDefault="007A39D9" w:rsidP="007A39D9">
      <w:pPr>
        <w:spacing w:line="360" w:lineRule="auto"/>
        <w:jc w:val="both"/>
        <w:rPr>
          <w:rFonts w:ascii="Arial" w:hAnsi="Arial" w:cs="Arial"/>
          <w:sz w:val="26"/>
          <w:szCs w:val="26"/>
        </w:rPr>
      </w:pPr>
      <w:r w:rsidRPr="00BF14BD">
        <w:rPr>
          <w:rFonts w:ascii="Arial" w:hAnsi="Arial" w:cs="Arial"/>
          <w:sz w:val="26"/>
          <w:szCs w:val="26"/>
        </w:rPr>
        <w:t xml:space="preserve">Επειδή βλέπουμε στα μέσα κοινωνικής δικτύωσης αυτή </w:t>
      </w:r>
      <w:r w:rsidRPr="00BF14BD">
        <w:rPr>
          <w:rFonts w:ascii="Arial" w:hAnsi="Arial" w:cs="Arial"/>
          <w:b/>
          <w:bCs/>
          <w:sz w:val="26"/>
          <w:szCs w:val="26"/>
        </w:rPr>
        <w:t>η ανακρίβεια να αναπαράγεται,</w:t>
      </w:r>
      <w:r w:rsidRPr="00BF14BD">
        <w:rPr>
          <w:rFonts w:ascii="Arial" w:hAnsi="Arial" w:cs="Arial"/>
          <w:sz w:val="26"/>
          <w:szCs w:val="26"/>
        </w:rPr>
        <w:t xml:space="preserve"> θέλουμε να πιστεύουμε από άγνοια και όχι κακοπροαίρετα και επειδή σεβόμαστε απόλυτα το δημόσιο χρήμα, τους ανθρώπους που μας ακολουθούν και τον θεσμό της αυτοδιοίκησης  που επί χρόνια συνεργαζόμαστε, για το λόγο αυτό θεωρούμε υποχρέωσή μας να δώσουμε τις παρακάτω διευκρινίσεις προς  ενημέρωσή σας.</w:t>
      </w:r>
    </w:p>
    <w:p w14:paraId="444F8A53" w14:textId="77777777" w:rsidR="007A39D9" w:rsidRPr="00BF14BD" w:rsidRDefault="007A39D9" w:rsidP="007A39D9">
      <w:pPr>
        <w:spacing w:line="360" w:lineRule="auto"/>
        <w:jc w:val="both"/>
        <w:rPr>
          <w:rFonts w:ascii="Arial" w:hAnsi="Arial" w:cs="Arial"/>
          <w:sz w:val="26"/>
          <w:szCs w:val="26"/>
        </w:rPr>
      </w:pPr>
    </w:p>
    <w:p w14:paraId="3A7A5836" w14:textId="77777777" w:rsidR="007A39D9" w:rsidRPr="00BF14BD" w:rsidRDefault="007A39D9" w:rsidP="007A39D9">
      <w:pPr>
        <w:spacing w:line="360" w:lineRule="auto"/>
        <w:jc w:val="both"/>
        <w:rPr>
          <w:rFonts w:ascii="Arial" w:hAnsi="Arial" w:cs="Arial"/>
          <w:sz w:val="26"/>
          <w:szCs w:val="26"/>
        </w:rPr>
      </w:pPr>
      <w:r w:rsidRPr="00BF14BD">
        <w:rPr>
          <w:rFonts w:ascii="Arial" w:hAnsi="Arial" w:cs="Arial"/>
          <w:b/>
          <w:bCs/>
          <w:sz w:val="26"/>
          <w:szCs w:val="26"/>
        </w:rPr>
        <w:t xml:space="preserve">1.  </w:t>
      </w:r>
      <w:r w:rsidRPr="00BF14BD">
        <w:rPr>
          <w:rFonts w:ascii="Arial" w:hAnsi="Arial" w:cs="Arial"/>
          <w:sz w:val="26"/>
          <w:szCs w:val="26"/>
        </w:rPr>
        <w:t xml:space="preserve">Η συναυλία που εδόθη στα Βριλήσσια, είχε να κάνει με ένα αφιέρωμα στην μνήμη του σπουδαίου ερμηνευτή και δασκάλου </w:t>
      </w:r>
      <w:r w:rsidRPr="00BF14BD">
        <w:rPr>
          <w:rFonts w:ascii="Arial" w:hAnsi="Arial" w:cs="Arial"/>
          <w:b/>
          <w:bCs/>
          <w:sz w:val="26"/>
          <w:szCs w:val="26"/>
        </w:rPr>
        <w:t>Χρόνη Αηδονίδη,</w:t>
      </w:r>
      <w:r w:rsidRPr="00BF14BD">
        <w:rPr>
          <w:rFonts w:ascii="Arial" w:hAnsi="Arial" w:cs="Arial"/>
          <w:sz w:val="26"/>
          <w:szCs w:val="26"/>
        </w:rPr>
        <w:t xml:space="preserve"> μονίμου κατοίκου του Δήμου Βριλησσίων, που μας είχε διδάξει τόσα πολλά. Η συμμετοχή λοιπόν  των ερμηνευτών ήταν καθαρά συμβολική  και το ποσό που αναφέρεται σαν καταγγελία στο δημοτικό συμβούλιο, χρησιμοποιήθηκε για τις αμοιβές των μουσικών, του ηχολήπτη και για την ηχητική και φωτιστική κάλυψη. Οι δε αμοιβές μας (των καλλιτεχνών), ήταν καθαρά συμβολικές.</w:t>
      </w:r>
    </w:p>
    <w:p w14:paraId="0296E317" w14:textId="77777777" w:rsidR="007A39D9" w:rsidRPr="00BF14BD" w:rsidRDefault="007A39D9" w:rsidP="007A39D9">
      <w:pPr>
        <w:spacing w:line="360" w:lineRule="auto"/>
        <w:jc w:val="both"/>
        <w:rPr>
          <w:rFonts w:ascii="Arial" w:hAnsi="Arial" w:cs="Arial"/>
          <w:sz w:val="26"/>
          <w:szCs w:val="26"/>
        </w:rPr>
      </w:pPr>
      <w:r w:rsidRPr="00BF14BD">
        <w:rPr>
          <w:rFonts w:ascii="Arial" w:hAnsi="Arial" w:cs="Arial"/>
          <w:b/>
          <w:bCs/>
          <w:sz w:val="26"/>
          <w:szCs w:val="26"/>
        </w:rPr>
        <w:lastRenderedPageBreak/>
        <w:t>2.</w:t>
      </w:r>
      <w:r w:rsidRPr="00BF14BD">
        <w:rPr>
          <w:rFonts w:ascii="Arial" w:hAnsi="Arial" w:cs="Arial"/>
          <w:sz w:val="26"/>
          <w:szCs w:val="26"/>
        </w:rPr>
        <w:t xml:space="preserve">  Στην Αγία Παρασκευή, η σύνθεση του συγκροτήματος </w:t>
      </w:r>
      <w:r w:rsidRPr="00BF14BD">
        <w:rPr>
          <w:rFonts w:ascii="Arial" w:hAnsi="Arial" w:cs="Arial"/>
          <w:b/>
          <w:bCs/>
          <w:sz w:val="26"/>
          <w:szCs w:val="26"/>
        </w:rPr>
        <w:t>δεν ήταν η ίδια</w:t>
      </w:r>
      <w:r w:rsidRPr="00BF14BD">
        <w:rPr>
          <w:rFonts w:ascii="Arial" w:hAnsi="Arial" w:cs="Arial"/>
          <w:sz w:val="26"/>
          <w:szCs w:val="26"/>
        </w:rPr>
        <w:t xml:space="preserve"> με αυτή των Βριλησσίων, διότι στην μεν Αγία Παρασκευή ήμασταν μουσικοί και ερμηνευτές </w:t>
      </w:r>
      <w:r w:rsidRPr="00BF14BD">
        <w:rPr>
          <w:rFonts w:ascii="Arial" w:hAnsi="Arial" w:cs="Arial"/>
          <w:b/>
          <w:bCs/>
          <w:sz w:val="26"/>
          <w:szCs w:val="26"/>
        </w:rPr>
        <w:t>έντεκα (11) άτομα,</w:t>
      </w:r>
      <w:r w:rsidRPr="00BF14BD">
        <w:rPr>
          <w:rFonts w:ascii="Arial" w:hAnsi="Arial" w:cs="Arial"/>
          <w:sz w:val="26"/>
          <w:szCs w:val="26"/>
        </w:rPr>
        <w:t xml:space="preserve"> στα δε Βριλήσσια, ήμασταν μουσικοί και ερμηνευτές  </w:t>
      </w:r>
      <w:r w:rsidRPr="00BF14BD">
        <w:rPr>
          <w:rFonts w:ascii="Arial" w:hAnsi="Arial" w:cs="Arial"/>
          <w:b/>
          <w:bCs/>
          <w:sz w:val="26"/>
          <w:szCs w:val="26"/>
        </w:rPr>
        <w:t>επτά (7) άτομα.</w:t>
      </w:r>
      <w:r w:rsidRPr="00BF14BD">
        <w:rPr>
          <w:rFonts w:ascii="Arial" w:hAnsi="Arial" w:cs="Arial"/>
          <w:sz w:val="26"/>
          <w:szCs w:val="26"/>
        </w:rPr>
        <w:t xml:space="preserve"> Στην μεν Αγία Παρασκευή η διάρκεια της συναυλίας ήταν </w:t>
      </w:r>
      <w:r w:rsidRPr="00BF14BD">
        <w:rPr>
          <w:rFonts w:ascii="Arial" w:hAnsi="Arial" w:cs="Arial"/>
          <w:b/>
          <w:bCs/>
          <w:sz w:val="26"/>
          <w:szCs w:val="26"/>
        </w:rPr>
        <w:t>τρεις (3) ώρες</w:t>
      </w:r>
      <w:r w:rsidRPr="00BF14BD">
        <w:rPr>
          <w:rFonts w:ascii="Arial" w:hAnsi="Arial" w:cs="Arial"/>
          <w:sz w:val="26"/>
          <w:szCs w:val="26"/>
        </w:rPr>
        <w:t xml:space="preserve"> και πλέον, στα δε Βριλήσσια ήταν περίπου </w:t>
      </w:r>
      <w:r w:rsidRPr="00BF14BD">
        <w:rPr>
          <w:rFonts w:ascii="Arial" w:hAnsi="Arial" w:cs="Arial"/>
          <w:b/>
          <w:bCs/>
          <w:sz w:val="26"/>
          <w:szCs w:val="26"/>
        </w:rPr>
        <w:t>μία (1) ώρα,</w:t>
      </w:r>
      <w:r w:rsidRPr="00BF14BD">
        <w:rPr>
          <w:rFonts w:ascii="Arial" w:hAnsi="Arial" w:cs="Arial"/>
          <w:sz w:val="26"/>
          <w:szCs w:val="26"/>
        </w:rPr>
        <w:t xml:space="preserve"> όπου υπήρχαν και ομιλητές για τον Χρόνη Αηδονίδη, το δε ρεπερτόριό μας, περιορίστηκε αυστηρά στα τραγούδια της ιδιαίτερης πατρίδας του, την Θράκη.</w:t>
      </w:r>
    </w:p>
    <w:p w14:paraId="7192AA2A" w14:textId="741C9A7F" w:rsidR="007A39D9" w:rsidRPr="00BF14BD" w:rsidRDefault="007A39D9" w:rsidP="007A39D9">
      <w:pPr>
        <w:spacing w:line="360" w:lineRule="auto"/>
        <w:jc w:val="both"/>
        <w:rPr>
          <w:rFonts w:ascii="Arial" w:hAnsi="Arial" w:cs="Arial"/>
          <w:sz w:val="26"/>
          <w:szCs w:val="26"/>
        </w:rPr>
      </w:pPr>
      <w:r w:rsidRPr="00BF14BD">
        <w:rPr>
          <w:rFonts w:ascii="Arial" w:hAnsi="Arial" w:cs="Arial"/>
          <w:sz w:val="26"/>
          <w:szCs w:val="26"/>
        </w:rPr>
        <w:t xml:space="preserve">Ως εκ τούτου, </w:t>
      </w:r>
      <w:r w:rsidRPr="00BF14BD">
        <w:rPr>
          <w:rFonts w:ascii="Arial" w:hAnsi="Arial" w:cs="Arial"/>
          <w:b/>
          <w:bCs/>
          <w:sz w:val="26"/>
          <w:szCs w:val="26"/>
        </w:rPr>
        <w:t>δεν ήταν ίδιες</w:t>
      </w:r>
      <w:r w:rsidRPr="00BF14BD">
        <w:rPr>
          <w:rFonts w:ascii="Arial" w:hAnsi="Arial" w:cs="Arial"/>
          <w:sz w:val="26"/>
          <w:szCs w:val="26"/>
        </w:rPr>
        <w:t xml:space="preserve"> οι συναυλίες μεταξύ τους, όπως «καταγγέλθηκε» στο δημοτικό συμβούλιο</w:t>
      </w:r>
      <w:r w:rsidR="00E11F6B">
        <w:rPr>
          <w:rFonts w:ascii="Arial" w:hAnsi="Arial" w:cs="Arial"/>
          <w:sz w:val="26"/>
          <w:szCs w:val="26"/>
        </w:rPr>
        <w:t xml:space="preserve"> ( άρα δεν μπορούσε να είναι ίδιο το κόστος).</w:t>
      </w:r>
      <w:r w:rsidRPr="00BF14BD">
        <w:rPr>
          <w:rFonts w:ascii="Arial" w:hAnsi="Arial" w:cs="Arial"/>
          <w:sz w:val="26"/>
          <w:szCs w:val="26"/>
        </w:rPr>
        <w:t xml:space="preserve"> </w:t>
      </w:r>
    </w:p>
    <w:p w14:paraId="22971209" w14:textId="77777777" w:rsidR="007A39D9" w:rsidRDefault="007A39D9" w:rsidP="007A39D9">
      <w:pPr>
        <w:spacing w:line="360" w:lineRule="auto"/>
        <w:jc w:val="both"/>
        <w:rPr>
          <w:rFonts w:ascii="Arial" w:hAnsi="Arial" w:cs="Arial"/>
          <w:b/>
          <w:bCs/>
          <w:sz w:val="26"/>
          <w:szCs w:val="26"/>
        </w:rPr>
      </w:pPr>
      <w:r w:rsidRPr="00BF14BD">
        <w:rPr>
          <w:rFonts w:ascii="Arial" w:hAnsi="Arial" w:cs="Arial"/>
          <w:b/>
          <w:bCs/>
          <w:sz w:val="26"/>
          <w:szCs w:val="26"/>
        </w:rPr>
        <w:t>3.</w:t>
      </w:r>
      <w:r w:rsidRPr="00BF14BD">
        <w:rPr>
          <w:rFonts w:ascii="Arial" w:hAnsi="Arial" w:cs="Arial"/>
          <w:sz w:val="26"/>
          <w:szCs w:val="26"/>
        </w:rPr>
        <w:t xml:space="preserve">  Μετά τα ανωτέρω, θέλουμε να πιστεύουμε ότι ήταν κατατοπιστική και ωφέλιμη η ενημέρωση που δεχθήκατε από πλευράς μας  και θα πρέπει οι κύριοι, οι οποίοι στο δημοτικό συμβούλιο μας δυσφήμησαν, στο ίδιο συλλογικό όργανο να επανέλθουν και να αποκαταστήσουν την αλήθεια, </w:t>
      </w:r>
      <w:r w:rsidRPr="00BF14BD">
        <w:rPr>
          <w:rFonts w:ascii="Arial" w:hAnsi="Arial" w:cs="Arial"/>
          <w:b/>
          <w:bCs/>
          <w:sz w:val="26"/>
          <w:szCs w:val="26"/>
        </w:rPr>
        <w:t>ως οφείλουν.</w:t>
      </w:r>
    </w:p>
    <w:p w14:paraId="189BA8BB" w14:textId="77777777" w:rsidR="007A39D9" w:rsidRDefault="007A39D9" w:rsidP="007A39D9">
      <w:pPr>
        <w:spacing w:line="360" w:lineRule="auto"/>
        <w:jc w:val="both"/>
        <w:rPr>
          <w:rFonts w:ascii="Arial" w:hAnsi="Arial" w:cs="Arial"/>
          <w:b/>
          <w:bCs/>
          <w:sz w:val="26"/>
          <w:szCs w:val="26"/>
        </w:rPr>
      </w:pPr>
    </w:p>
    <w:p w14:paraId="26A4D006" w14:textId="77777777" w:rsidR="007A39D9" w:rsidRDefault="007A39D9" w:rsidP="007A39D9">
      <w:pPr>
        <w:spacing w:line="360" w:lineRule="auto"/>
        <w:jc w:val="both"/>
        <w:rPr>
          <w:rFonts w:ascii="Arial" w:hAnsi="Arial" w:cs="Arial"/>
          <w:b/>
          <w:bCs/>
          <w:sz w:val="26"/>
          <w:szCs w:val="26"/>
        </w:rPr>
      </w:pPr>
      <w:r>
        <w:rPr>
          <w:rFonts w:ascii="Arial" w:hAnsi="Arial" w:cs="Arial"/>
          <w:b/>
          <w:bCs/>
          <w:sz w:val="26"/>
          <w:szCs w:val="26"/>
        </w:rPr>
        <w:t xml:space="preserve">Με εκτίμηση </w:t>
      </w:r>
    </w:p>
    <w:p w14:paraId="1BCD319A" w14:textId="77777777" w:rsidR="007A39D9" w:rsidRDefault="007A39D9" w:rsidP="007A39D9">
      <w:pPr>
        <w:spacing w:line="360" w:lineRule="auto"/>
        <w:jc w:val="both"/>
        <w:rPr>
          <w:rFonts w:ascii="Arial" w:hAnsi="Arial" w:cs="Arial"/>
          <w:b/>
          <w:bCs/>
          <w:sz w:val="26"/>
          <w:szCs w:val="26"/>
        </w:rPr>
      </w:pPr>
      <w:r>
        <w:rPr>
          <w:rFonts w:ascii="Arial" w:hAnsi="Arial" w:cs="Arial"/>
          <w:b/>
          <w:bCs/>
          <w:sz w:val="26"/>
          <w:szCs w:val="26"/>
        </w:rPr>
        <w:t>Μπάμπης Τσέρτος    -    Νάντια Καραγιάννη</w:t>
      </w:r>
    </w:p>
    <w:p w14:paraId="29F495FF" w14:textId="77777777" w:rsidR="007A39D9" w:rsidRDefault="007A39D9" w:rsidP="007A39D9">
      <w:pPr>
        <w:spacing w:line="360" w:lineRule="auto"/>
        <w:jc w:val="both"/>
        <w:rPr>
          <w:rFonts w:ascii="Arial" w:hAnsi="Arial" w:cs="Arial"/>
          <w:b/>
          <w:bCs/>
          <w:sz w:val="26"/>
          <w:szCs w:val="26"/>
        </w:rPr>
      </w:pPr>
    </w:p>
    <w:p w14:paraId="272B2231" w14:textId="77777777" w:rsidR="007A39D9" w:rsidRDefault="007A39D9" w:rsidP="007A39D9">
      <w:pPr>
        <w:spacing w:line="360" w:lineRule="auto"/>
        <w:jc w:val="both"/>
        <w:rPr>
          <w:rFonts w:ascii="Arial" w:hAnsi="Arial" w:cs="Arial"/>
          <w:b/>
          <w:bCs/>
          <w:sz w:val="26"/>
          <w:szCs w:val="26"/>
        </w:rPr>
      </w:pPr>
      <w:r>
        <w:rPr>
          <w:rFonts w:ascii="Arial" w:hAnsi="Arial" w:cs="Arial"/>
          <w:b/>
          <w:bCs/>
          <w:sz w:val="26"/>
          <w:szCs w:val="26"/>
        </w:rPr>
        <w:t>Υ.Γ. Με την παράκληση να ενημερωθούν οι δημοτικές παρατάξεις</w:t>
      </w:r>
    </w:p>
    <w:p w14:paraId="5D399A09" w14:textId="77777777" w:rsidR="007A39D9" w:rsidRDefault="007A39D9"/>
    <w:sectPr w:rsidR="007A39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D9"/>
    <w:rsid w:val="0010752C"/>
    <w:rsid w:val="007A39D9"/>
    <w:rsid w:val="00CE1252"/>
    <w:rsid w:val="00E11F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9723"/>
  <w15:chartTrackingRefBased/>
  <w15:docId w15:val="{59C8B5A2-9D29-484F-83A2-B6FF512C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9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2015</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Thanasis Kavourinos</dc:creator>
  <cp:keywords/>
  <dc:description/>
  <cp:lastModifiedBy>Thanasis Kavourinos</cp:lastModifiedBy>
  <cp:revision>3</cp:revision>
  <dcterms:created xsi:type="dcterms:W3CDTF">2024-08-07T17:22:00Z</dcterms:created>
  <dcterms:modified xsi:type="dcterms:W3CDTF">2024-08-07T17:26:00Z</dcterms:modified>
</cp:coreProperties>
</file>